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A1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40661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bidi="ar"/>
        </w:rPr>
        <w:t>柳南区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0"/>
          <w:sz w:val="44"/>
          <w:szCs w:val="44"/>
          <w:lang w:bidi="ar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bidi="ar"/>
        </w:rPr>
        <w:t>年义务教育学校（初中）</w:t>
      </w:r>
    </w:p>
    <w:p w14:paraId="1C6A5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0"/>
          <w:sz w:val="44"/>
          <w:szCs w:val="44"/>
          <w:lang w:bidi="ar"/>
        </w:rPr>
        <w:t>学区范围</w:t>
      </w:r>
    </w:p>
    <w:p w14:paraId="172E6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4901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19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  <w:t>柳州市壶西实验中学（柳州市壶西实验中学教育集团壶西校区）</w:t>
      </w:r>
    </w:p>
    <w:p w14:paraId="2BE99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学校地址：柳州市潭中西路8号</w:t>
      </w:r>
    </w:p>
    <w:p w14:paraId="31CEA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咨询电话：13367723741、3710669</w:t>
      </w:r>
    </w:p>
    <w:p w14:paraId="1B7CE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渡口村</w:t>
      </w:r>
    </w:p>
    <w:p w14:paraId="3B54A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河西路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10号红茂小区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12号川海碧园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14号龙福花苑</w:t>
      </w:r>
    </w:p>
    <w:p w14:paraId="3EB8D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红桥路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红桥1区9号楼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红桥2区</w:t>
      </w:r>
    </w:p>
    <w:p w14:paraId="0BEBD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江三村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柳西路24号柳西水厂</w:t>
      </w:r>
    </w:p>
    <w:p w14:paraId="537F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磨滩二区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磨滩三区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磨滩村广雅大桥以北</w:t>
      </w:r>
    </w:p>
    <w:p w14:paraId="62B2F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磨滩路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6号中铁国际城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锦城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中铁国际城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雅城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中铁国际城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翰林江苑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磨滩东苑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磨滩三区外围</w:t>
      </w:r>
    </w:p>
    <w:p w14:paraId="1518A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上游路配电区木材厂小区1栋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上游路配电区木材厂小区2栋</w:t>
      </w:r>
    </w:p>
    <w:p w14:paraId="14A7B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潭中西路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金龙苑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、2号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航道管理局宿舍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北一巷4号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西壶园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、7号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在水一方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宏华宿舍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11号电信局宿舍、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12号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金润华庭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、13号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潭中西路福地华府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、15号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富丽嘉园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、15号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富丽嘉金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麟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居别墅区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16号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金都汇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、17号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富丽华都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、19号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金绿洲小区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、20号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潭西小区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、22号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柳泥小苑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、24号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河西小区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、26号鑫柳家园、28号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金河湾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武装部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北一巷6号汇景龙湾</w:t>
      </w:r>
    </w:p>
    <w:p w14:paraId="61FD7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西环路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塑料件厂宿舍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52号龙华居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54号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美景华庭、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66号中梁百悦首府</w:t>
      </w:r>
    </w:p>
    <w:p w14:paraId="7775E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鹰洲路1号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育才路1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山水龙居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育才路7号金福第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育才路9号一职校教师宿舍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育才路与鹰洲路交叉口基隆村</w:t>
      </w:r>
    </w:p>
    <w:p w14:paraId="519C7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highlight w:val="none"/>
          <w:u w:val="none"/>
        </w:rPr>
        <w:t>西环路88号荣和天筑</w:t>
      </w:r>
    </w:p>
    <w:p w14:paraId="4381D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0694C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19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  <w:t>柳州市第二十七中学（柳州市壶西实验中学教育集团五菱校区）</w:t>
      </w:r>
    </w:p>
    <w:p w14:paraId="7690C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学校地址：柳州市龙屯路一区1号</w:t>
      </w:r>
    </w:p>
    <w:p w14:paraId="52126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咨询电话：8256701、18178285321</w:t>
      </w:r>
    </w:p>
    <w:p w14:paraId="68AC2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西环路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以西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、河西路以南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柳太路以东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和平路、龙屯路以北区域</w:t>
      </w:r>
    </w:p>
    <w:p w14:paraId="156D9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河西路以南路段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从交通银行至鑫利商务宾馆（含河西1、2区、柳太路7号钢圈厂小区、柳太路8号肉联厂生活区）</w:t>
      </w:r>
    </w:p>
    <w:p w14:paraId="4365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FF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宏都路以北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西环路以西区域（含吉祥苑21栋、丝绸区、丝绸厂宿舍、美陶厂宿舍、花鸟市场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西环路19号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西环路260—262号温馨年华小区等）</w:t>
      </w:r>
    </w:p>
    <w:p w14:paraId="5023B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龙屯路以北至上汽通用五菱公司厂大门一带（含龙屯路4号中糖工程仓宿舍、龙屯路6号区建五公司宿舍、龙屯1、2区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柳微单身集体宿舍）</w:t>
      </w:r>
    </w:p>
    <w:p w14:paraId="2245D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河西路以南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西环路以东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磨滩路以北所形成的区域（包含中山花园、柳南区地税局宿舍、西环一区、二区、新西环二区、磨滩路1区、4区、磨滩路1号、100号等）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香颂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诺丁山小区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。</w:t>
      </w:r>
    </w:p>
    <w:p w14:paraId="2C8A1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</w:p>
    <w:p w14:paraId="61D56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楷体"/>
          <w:b/>
          <w:bCs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柳州高级中学初中部</w:t>
      </w:r>
    </w:p>
    <w:p w14:paraId="7461C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" w:cs="楷体"/>
          <w:b/>
          <w:bCs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楷体"/>
          <w:b/>
          <w:bCs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学校地址：柳州市和平路139号</w:t>
      </w:r>
    </w:p>
    <w:p w14:paraId="458FE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楷体" w:cs="楷体"/>
          <w:b/>
          <w:bCs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楷体"/>
          <w:b/>
          <w:bCs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咨询电话：0772-2696613</w:t>
      </w:r>
    </w:p>
    <w:p w14:paraId="336C3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柳太路6号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柳工生活北区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和平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路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文化区6—27栋、35栋</w:t>
      </w:r>
    </w:p>
    <w:p w14:paraId="10093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cyan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龙屯路4号（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铁投玫瑰园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龙屯路7号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金色蓝庭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pacing w:val="0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）</w:t>
      </w:r>
    </w:p>
    <w:p w14:paraId="50914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89BD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19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  <w:t>柳州市第四十六中学（柳州市第四十六中学教育集团永前校区）</w:t>
      </w:r>
    </w:p>
    <w:p w14:paraId="70BD4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学校地址：柳州市永前路三区61号</w:t>
      </w:r>
    </w:p>
    <w:p w14:paraId="1435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咨询电话：18877261210、3628282</w:t>
      </w:r>
    </w:p>
    <w:p w14:paraId="039E2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竹鹅溪以西、湘桂铁路线以东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飞鹅路以南区域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飞鹅路123号银兴城中花苑、125号润和苑</w:t>
      </w:r>
    </w:p>
    <w:p w14:paraId="72FD5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南站路：含4区、东一巷、南站路单号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南站馨城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等</w:t>
      </w:r>
    </w:p>
    <w:p w14:paraId="0CB01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永前路：1—6区（含永前路1-86号、88号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林溪小区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永前雅苑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）</w:t>
      </w:r>
    </w:p>
    <w:p w14:paraId="137AE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柳邕路：2区（含宏祥园、华柳佳苑、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翡翠湾、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铭溪港湾、馨雅小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shd w:val="clear" w:color="auto" w:fill="auto"/>
        </w:rPr>
        <w:t>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、泽安园、刀片厂、造纸厂、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shd w:val="clear" w:color="auto" w:fill="auto"/>
        </w:rPr>
        <w:t>联发柳雍府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）、3区（含3-1、3-2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3-3、12号玻璃厂）、冷柜厂宿舍1、2、3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4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栋</w:t>
      </w:r>
    </w:p>
    <w:p w14:paraId="34F0C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bidi="ar"/>
        </w:rPr>
        <w:t>新云村：118-187号</w:t>
      </w:r>
    </w:p>
    <w:p w14:paraId="0C761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299DF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19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-6"/>
          <w:kern w:val="0"/>
          <w:sz w:val="32"/>
          <w:szCs w:val="32"/>
          <w:lang w:val="en-US" w:eastAsia="zh-CN" w:bidi="ar"/>
        </w:rPr>
        <w:t>柳州市第四十三中学（柳州市第四十六中学教育集团革新校区）</w:t>
      </w:r>
    </w:p>
    <w:p w14:paraId="2E1A1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学校地址：柳州市革新一区145号</w:t>
      </w:r>
    </w:p>
    <w:p w14:paraId="6EDCD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咨询电话：2810824、18177209751</w:t>
      </w:r>
    </w:p>
    <w:p w14:paraId="5DB3C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龙屯立交桥路口至石烂路口段以东（车辆厂小区除外）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龙屯立交桥、石烂路以南与湘桂铁路线交汇的柳南辖区地域（山头村、文笔村除外）</w:t>
      </w:r>
    </w:p>
    <w:p w14:paraId="7A88B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南站路：3区、西一巷、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2号、4号、6号、26号、68号、198号</w:t>
      </w:r>
    </w:p>
    <w:p w14:paraId="10A4E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石烂路：3号蓝天福园、南一巷</w:t>
      </w:r>
    </w:p>
    <w:p w14:paraId="47AFF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永前路：7区、8区</w:t>
      </w:r>
    </w:p>
    <w:p w14:paraId="683AA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革新路：1、2、3、8区</w:t>
      </w:r>
    </w:p>
    <w:p w14:paraId="157FC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红岩路：2、3区</w:t>
      </w:r>
    </w:p>
    <w:p w14:paraId="072D6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竹鹅村李家屯</w:t>
      </w:r>
    </w:p>
    <w:p w14:paraId="02981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4B71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柳州市第十七中学</w:t>
      </w:r>
    </w:p>
    <w:p w14:paraId="370C6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学校地址：柳州市飞鹅路39号</w:t>
      </w:r>
    </w:p>
    <w:p w14:paraId="0B29F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咨询电话：18007725309</w:t>
      </w:r>
    </w:p>
    <w:p w14:paraId="1C6B1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城站路与红光路以东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鱼峰路以西、文笔路以北交汇的柳南辖区范围</w:t>
      </w:r>
    </w:p>
    <w:p w14:paraId="35EEB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飞鹅路：17号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-55号之间的单号；62号-258号之间的双号</w:t>
      </w:r>
    </w:p>
    <w:p w14:paraId="542CA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华丰湾：1—138号</w:t>
      </w:r>
    </w:p>
    <w:p w14:paraId="5CA53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文笔路：6号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-164号之间的双号</w:t>
      </w:r>
    </w:p>
    <w:p w14:paraId="3193E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侨家1巷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侨家2巷</w:t>
      </w:r>
    </w:p>
    <w:p w14:paraId="6BF7A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红光路：2号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-70号之间的双号</w:t>
      </w:r>
    </w:p>
    <w:p w14:paraId="35A81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飞鹅二路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温州街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谷埠街大同巷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谷埠街维新巷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谷埠街西闸巷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鱼峰路润和时代广场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城站路二空1区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城站路二空2区</w:t>
      </w:r>
    </w:p>
    <w:p w14:paraId="70DC0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99EF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柳州市第十八中学</w:t>
      </w:r>
    </w:p>
    <w:p w14:paraId="77B75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学校地址：柳州市柳邕路东二巷75号</w:t>
      </w:r>
    </w:p>
    <w:p w14:paraId="591D1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咨询电话：18707729757</w:t>
      </w:r>
    </w:p>
    <w:p w14:paraId="036E0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柳邕路：单号1—261、双号2—170（含金穗福苑）</w:t>
      </w:r>
    </w:p>
    <w:p w14:paraId="334DF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城站路：单号1—183（含南1—5巷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东站1、5区）</w:t>
      </w:r>
    </w:p>
    <w:p w14:paraId="542BD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文笔路：文笔路以南单号（鱼峰山小学至城站路）、红阳路（含云岭区）</w:t>
      </w:r>
    </w:p>
    <w:p w14:paraId="669AC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航银路：1—7号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9—1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0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12—15号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17号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20—27号（银山停车场以北）、航北路以北航生路以东范围（含富华苑、新嘉园、鑫泰小区、宝城苑、景航苑、航惠路二号住宅院、95275部队宿舍、95337部队宿舍、蓝天小区）</w:t>
      </w:r>
    </w:p>
    <w:p w14:paraId="2384D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柳石路：单号1—3（含工人医院）、双号2—194（含西1—3巷）</w:t>
      </w:r>
    </w:p>
    <w:p w14:paraId="74BC6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B47A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柳州市第二十一中学</w:t>
      </w:r>
    </w:p>
    <w:p w14:paraId="5FDDE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学校地址：柳州市飞鹅路菜园屯326号</w:t>
      </w:r>
    </w:p>
    <w:p w14:paraId="12920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咨询电话：18107728272、13078050763</w:t>
      </w:r>
    </w:p>
    <w:p w14:paraId="0126D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竹鹅溪以东、红光路以西、飞鹅路以南、东站铁路线以北区域</w:t>
      </w:r>
    </w:p>
    <w:p w14:paraId="725B3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城站路：单号185—399、双号96—326（含新风区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西1、2巷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南6、7巷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城站新区、红光小区1—3区、红光新区、红光新苑、锦业华城、锦业华都、增鑫1区、柳州石油分公司城站宿舍小区、菜园屯等）</w:t>
      </w:r>
    </w:p>
    <w:p w14:paraId="2B996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红光路：单号1—123</w:t>
      </w:r>
    </w:p>
    <w:p w14:paraId="645F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飞鹅路：单号67—113</w:t>
      </w:r>
    </w:p>
    <w:p w14:paraId="3E15D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菜园屯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河南新村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东站2—4区</w:t>
      </w:r>
    </w:p>
    <w:p w14:paraId="7FADE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14DF8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柳州市第二十三中学</w:t>
      </w:r>
    </w:p>
    <w:p w14:paraId="5081A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学校地址：柳州市柳太路62号</w:t>
      </w:r>
    </w:p>
    <w:p w14:paraId="4275D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咨询电话：13481248855</w:t>
      </w:r>
    </w:p>
    <w:p w14:paraId="3EA6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太阳村镇（含太阳村镇居委会、太阳村、新圩村、百乐村、上等村、山湾村、四合村、桐村）、柳太路62号（含柳泥小区）、太阳村镇1-100号</w:t>
      </w:r>
    </w:p>
    <w:p w14:paraId="748428B0">
      <w:pPr>
        <w:pStyle w:val="2"/>
        <w:rPr>
          <w:rFonts w:hint="eastAsia"/>
          <w:lang w:val="en-US" w:eastAsia="zh-CN"/>
        </w:rPr>
      </w:pPr>
    </w:p>
    <w:p w14:paraId="073B6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柳州市第三十七中学</w:t>
      </w:r>
    </w:p>
    <w:p w14:paraId="109CE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学校地址：柳州市柳太路11-5号</w:t>
      </w:r>
    </w:p>
    <w:p w14:paraId="0966A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咨询电话：3980865</w:t>
      </w:r>
    </w:p>
    <w:p w14:paraId="33D8F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西环路延长线：含五菱小区、西环路延长线西边的基隆村部分区域</w:t>
      </w:r>
    </w:p>
    <w:p w14:paraId="3CDEE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河西路及延长线：含五菱股份公司的河西路三区、西龙钢厂等</w:t>
      </w:r>
    </w:p>
    <w:p w14:paraId="71340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潭中西路：含五菱小区、福馨苑、西城汇等</w:t>
      </w:r>
    </w:p>
    <w:p w14:paraId="591FB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柳太路：含十一冶1—3区、三公司生活区，十一冶机修厂、面粉厂、柳太苑、河西苗圃、建材二厂等</w:t>
      </w:r>
    </w:p>
    <w:p w14:paraId="56E8B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西外环路：含和平村、河西工业园区、河西桃花源、祥源大地等</w:t>
      </w:r>
    </w:p>
    <w:p w14:paraId="0D5A5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BCED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柳州市铁五中学</w:t>
      </w:r>
      <w:r>
        <w:rPr>
          <w:rFonts w:hint="default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（柳州市铁五中学教育集团铁五校区）</w:t>
      </w:r>
    </w:p>
    <w:p w14:paraId="561E9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学校地址：柳州市鹅山路四区22号</w:t>
      </w:r>
    </w:p>
    <w:p w14:paraId="4B752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咨询电话：2115738、13078083112</w:t>
      </w:r>
    </w:p>
    <w:p w14:paraId="23171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飞鹅路至火车站以北、红光路以西、广雅桥至磨滩路以南形成的区域〔鹅岗路一、二区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利民区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飞鹅路262号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飞鹅路266号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飞鹅路304号南疆宿舍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红光路72号景江苑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红光路74号花红宿舍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上游路一区至四区（含汇江苑）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车渡区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上游路配电区（135号木材厂小区1、2栋除外）、红桥路一、三、四区（红桥一区9号楼除外）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红桥路7号灯具厂宿舍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红桥路10号红桥馨城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磨滩路96号柳州监狱宿舍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磨滩路98号天鹅湖小区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磨滩村2-5队（广雅桥至磨滩路形成的区域以南部分）等〕</w:t>
      </w:r>
    </w:p>
    <w:p w14:paraId="17B54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和平路南段以东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西环路以西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宏都路以南交汇形成的区域〔含西环路2号吉祥苑（1—20栋）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西环路3号福柳宏都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西环路11号万佳馨园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西环小苑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安检站宿舍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西环路23号等〕</w:t>
      </w:r>
    </w:p>
    <w:p w14:paraId="19B32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鹅山路：鹅山路一至九区（含柳铁新城）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菜市区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鹅山路39号站前馨印象等</w:t>
      </w:r>
    </w:p>
    <w:p w14:paraId="1B445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红岩路一区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  <w:t>和平路1—133号（含和平区、温馨鸿苑）</w:t>
      </w:r>
    </w:p>
    <w:p w14:paraId="673C40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w w:val="100"/>
          <w:sz w:val="32"/>
          <w:szCs w:val="32"/>
          <w:u w:val="none"/>
        </w:rPr>
      </w:pPr>
    </w:p>
    <w:p w14:paraId="38A05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柳州市柳工中学</w:t>
      </w:r>
      <w:r>
        <w:rPr>
          <w:rFonts w:hint="default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（柳州市铁五中学教育集团柳工校区）</w:t>
      </w:r>
    </w:p>
    <w:p w14:paraId="4D9A6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学校地址：柳州市柳太路1号</w:t>
      </w:r>
    </w:p>
    <w:p w14:paraId="44F5A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咨询电话：3980979</w:t>
      </w:r>
    </w:p>
    <w:p w14:paraId="02932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柳太路1号柳工生活南区</w:t>
      </w:r>
    </w:p>
    <w:p w14:paraId="03861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和平路134号星园林居</w:t>
      </w:r>
    </w:p>
    <w:p w14:paraId="6920E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柳工大道1号颐华城</w:t>
      </w:r>
    </w:p>
    <w:p w14:paraId="51339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革新路26号龙腾苑</w:t>
      </w:r>
    </w:p>
    <w:p w14:paraId="44B05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和平路文化区1—5栋</w:t>
      </w:r>
    </w:p>
    <w:p w14:paraId="7D705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龙屯路3号1—3栋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5号</w:t>
      </w:r>
    </w:p>
    <w:p w14:paraId="16E57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7E0F4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柳州市第四十七中学</w:t>
      </w:r>
    </w:p>
    <w:p w14:paraId="2A295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学校地址：柳州市革新路七区1号</w:t>
      </w:r>
    </w:p>
    <w:p w14:paraId="79788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咨询电话：13788480346</w:t>
      </w:r>
    </w:p>
    <w:p w14:paraId="6826C4B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红岩四区、车辆厂东社区单身宿舍、银众小区、玉龙小区、栗园新居、苗圃林场生活区、新云村龙屯</w:t>
      </w:r>
    </w:p>
    <w:p w14:paraId="4D0E4F7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革新路四区</w:t>
      </w:r>
    </w:p>
    <w:p w14:paraId="42D9929E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革新路五区：金龙小区、银龙小区</w:t>
      </w:r>
    </w:p>
    <w:p w14:paraId="509B0FB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革新路六区：馨湖小区、馨园小区</w:t>
      </w:r>
    </w:p>
    <w:p w14:paraId="61F1944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革新路七区：馨和小区、西苑小区、东苑小区</w:t>
      </w:r>
    </w:p>
    <w:p w14:paraId="3727E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8642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柳州市西鹅中学</w:t>
      </w:r>
    </w:p>
    <w:p w14:paraId="29D15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学校地址：柳州市文山路518号</w:t>
      </w:r>
    </w:p>
    <w:p w14:paraId="38D99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咨询电话：13633090126</w:t>
      </w:r>
    </w:p>
    <w:p w14:paraId="783DC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西鹅村、老房村、山头村、文笔村、长龙村、文山路所辖区域（含区二劳教所宿舍）、百饭路1-45号、祥鹅佳苑、金科·集美天悦 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金科禧悦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、荣和公园里、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海吉星公寓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。</w:t>
      </w:r>
    </w:p>
    <w:p w14:paraId="1AF7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1C387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柳州市航鹰中学</w:t>
      </w:r>
    </w:p>
    <w:p w14:paraId="3713C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学校地址：柳州市航二路15号</w:t>
      </w:r>
    </w:p>
    <w:p w14:paraId="5CD40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咨询电话：17307729067</w:t>
      </w:r>
    </w:p>
    <w:p w14:paraId="34E8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航星路1号航星花园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航星路3号融创九棠府</w:t>
      </w:r>
    </w:p>
    <w:p w14:paraId="76571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航一路9号银海小区北区</w:t>
      </w:r>
    </w:p>
    <w:p w14:paraId="24127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航二路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12号俊园小区二期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17号宏城绿都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18号三〇五核地质队宿舍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28号民航苑</w:t>
      </w:r>
    </w:p>
    <w:p w14:paraId="45D19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航鹰大道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8号俊园小区二期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10号俊园小区三期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12号魅力首座</w:t>
      </w:r>
    </w:p>
    <w:p w14:paraId="55A68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航三路28号愿景品格</w:t>
      </w:r>
    </w:p>
    <w:p w14:paraId="70307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航生路6号万达华城</w:t>
      </w:r>
    </w:p>
    <w:p w14:paraId="3052D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柳邕路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174号怡华名都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176号华清园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180号农机公司宿舍区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184号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-216号之间的双号、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218号二区（康华二区）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220号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248号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之间的双号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250号天宇品正矿业公司宿舍区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252号地勘小区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275号新翔小区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277号兆兴园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277号之一兆兴园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279号汽车厂宿舍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279号五里卡商住楼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291号煤田小区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293号银华庄园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。</w:t>
      </w:r>
    </w:p>
    <w:p w14:paraId="60E63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柳邕路四区</w:t>
      </w:r>
    </w:p>
    <w:p w14:paraId="05F15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柳邕路一区1号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柳邕路一区5号裕城苑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柳邕路一区7号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-9号、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柳邕路一区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11号-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20号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22号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24号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-59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号</w:t>
      </w:r>
    </w:p>
    <w:p w14:paraId="309CB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冷柜厂宿舍5栋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冷柜厂宿舍6栋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冷柜厂宿舍7栋</w:t>
      </w:r>
    </w:p>
    <w:p w14:paraId="7D267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竹鹅村竹鹅屯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竹鹅村塘屯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竹鹅村朱家屯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竹鹅村黄沙河屯。</w:t>
      </w:r>
    </w:p>
    <w:p w14:paraId="7407A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E5493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柳州市航生路中学</w:t>
      </w:r>
      <w:r>
        <w:rPr>
          <w:rFonts w:hint="default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（柳州市航生路中学教育集团航生校区）</w:t>
      </w:r>
    </w:p>
    <w:p w14:paraId="463A2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学校地址：柳州市航生路39号</w:t>
      </w:r>
    </w:p>
    <w:p w14:paraId="331D5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咨询电话：2112698</w:t>
      </w:r>
    </w:p>
    <w:p w14:paraId="5CD615BD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航银路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65号南国风光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67号航鹰苑</w:t>
      </w:r>
    </w:p>
    <w:p w14:paraId="69FF8E79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航鹰大道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14号兆安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四季花城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17号金科星辰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18号南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俪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首座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21号万润濠庭</w:t>
      </w:r>
    </w:p>
    <w:p w14:paraId="5099393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航生路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21号东苑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45号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凌云府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36号金华商住楼</w:t>
      </w:r>
    </w:p>
    <w:p w14:paraId="4C3D4D6B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航星路6号金宵云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邸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8号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联发君悦华庭</w:t>
      </w:r>
    </w:p>
    <w:p w14:paraId="07141614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航四路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9号和谐家园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19号水木新华</w:t>
      </w:r>
    </w:p>
    <w:p w14:paraId="07ACD052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航五路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2号盛世中华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3号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江南林语、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15号南苑小区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17号航阳小苑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19号新航嘉园</w:t>
      </w:r>
    </w:p>
    <w:p w14:paraId="426383A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航岭路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：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19号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20号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21号航阳北苑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7号龙福居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val="en-US" w:eastAsia="zh-CN" w:bidi="ar"/>
        </w:rPr>
        <w:t>岭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商埠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9号国翔花园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11号航岭嘉苑</w:t>
      </w:r>
    </w:p>
    <w:p w14:paraId="4C376FC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门头村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帽合村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  <w:t>。</w:t>
      </w:r>
    </w:p>
    <w:p w14:paraId="5A3A84A7">
      <w:pPr>
        <w:pStyle w:val="2"/>
        <w:rPr>
          <w:rFonts w:hint="eastAsia"/>
          <w:lang w:eastAsia="zh-CN"/>
        </w:rPr>
      </w:pPr>
    </w:p>
    <w:p w14:paraId="0064E5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柳州市第二十二中学</w:t>
      </w:r>
      <w:r>
        <w:rPr>
          <w:rFonts w:hint="default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（柳州市航生路中学教育集团航学校区）</w:t>
      </w:r>
    </w:p>
    <w:p w14:paraId="4B5BC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学校地址：柳州市航学路2号</w:t>
      </w:r>
    </w:p>
    <w:p w14:paraId="6F298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咨询电话：17307722459、13557122012</w:t>
      </w:r>
    </w:p>
    <w:p w14:paraId="6F309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航一路：1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3号、8号（含龙城华府、泰洋玉龙山、来福新居、方菱公司）</w:t>
      </w:r>
    </w:p>
    <w:p w14:paraId="7934C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航二路：10号三星园</w:t>
      </w:r>
    </w:p>
    <w:p w14:paraId="2291D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航三路：2号、10号（含福禄苑、金壶园）</w:t>
      </w:r>
    </w:p>
    <w:p w14:paraId="55F82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航银路：8号、16号、18号（含万利花园、银山小区、银山卫生服务中心、天富华庭）；单号27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45号（含银山停车场、中国石油化工集团柳州分公司、银城园、桂中公路管理局、双飞大厦、金山丽园、秀山小区、华强面条厂、馨平宾馆）</w:t>
      </w:r>
    </w:p>
    <w:p w14:paraId="76AA4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航生路：单号3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13号、19号（含康怡嘉园、恬静苑、恬静苑门面、银山小学、桂糖公司、广电小区、金碧良园）；双号8号、12号、18号（含航中苑、商行宿舍、荣昌明珠园）</w:t>
      </w:r>
    </w:p>
    <w:p w14:paraId="65E7B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民泰路：4号民泰园</w:t>
      </w:r>
    </w:p>
    <w:p w14:paraId="03E36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航鹰大道：1号、5号、7号（含航顺嘉园、兆安俊园一期1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8栋、万佳濠庭）</w:t>
      </w:r>
    </w:p>
    <w:p w14:paraId="5AEB3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航北路：单号1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val="en-US" w:eastAsia="zh-CN"/>
        </w:rPr>
        <w:t>--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9号（含广西核地质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三〇五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大队、鑫旺小苑、兴全小苑、民鑫小区、民鑫市场）</w:t>
      </w:r>
    </w:p>
    <w:p w14:paraId="2E2AA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航月路：2号、3号、5号、9号（含民鑫嘉和园、泰洋新居、江夏大酒店、民鑫聚宝苑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  <w:lang w:eastAsia="zh-CN"/>
        </w:rPr>
        <w:t>）</w:t>
      </w:r>
    </w:p>
    <w:p w14:paraId="33326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strike w:val="0"/>
          <w:color w:val="auto"/>
          <w:spacing w:val="0"/>
          <w:sz w:val="32"/>
          <w:szCs w:val="32"/>
          <w:u w:val="none"/>
        </w:rPr>
        <w:t>银海路：1号银海南区</w:t>
      </w:r>
    </w:p>
    <w:p w14:paraId="64E25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E27A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柳州市洛满中学</w:t>
      </w:r>
    </w:p>
    <w:p w14:paraId="642C1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学校地址：柳州市洛满镇洛满新街43号</w:t>
      </w:r>
    </w:p>
    <w:p w14:paraId="3C993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咨询电话：7548251、13768347823</w:t>
      </w:r>
    </w:p>
    <w:p w14:paraId="6AA06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洛满镇辖区</w:t>
      </w:r>
    </w:p>
    <w:p w14:paraId="5C98B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BD3A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 xml:space="preserve">柳州市流山中学 </w:t>
      </w:r>
    </w:p>
    <w:p w14:paraId="6613B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学校地址：柳州市流山镇广荣村三燕屯</w:t>
      </w:r>
    </w:p>
    <w:p w14:paraId="5454F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" w:cs="楷体"/>
          <w:b/>
          <w:bCs/>
          <w:color w:val="auto"/>
          <w:spacing w:val="0"/>
          <w:kern w:val="0"/>
          <w:sz w:val="32"/>
          <w:szCs w:val="32"/>
          <w:lang w:val="en-US" w:eastAsia="zh-CN" w:bidi="ar"/>
        </w:rPr>
        <w:t>咨询电话：7578330、18176719378</w:t>
      </w:r>
    </w:p>
    <w:p w14:paraId="39793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0"/>
          <w:kern w:val="0"/>
          <w:sz w:val="32"/>
          <w:szCs w:val="32"/>
          <w:lang w:bidi="ar"/>
        </w:rPr>
        <w:t>流山镇辖区</w:t>
      </w:r>
    </w:p>
    <w:p w14:paraId="2A29B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0" w:leftChars="0" w:firstLine="602" w:firstLineChars="200"/>
        <w:jc w:val="both"/>
        <w:textAlignment w:val="auto"/>
        <w:rPr>
          <w:rFonts w:hint="eastAsia" w:ascii="Times New Roman" w:hAnsi="Times New Roman" w:eastAsia="仿宋" w:cs="仿宋"/>
          <w:b/>
          <w:bCs/>
          <w:color w:val="FF0000"/>
          <w:spacing w:val="0"/>
          <w:kern w:val="0"/>
          <w:sz w:val="30"/>
          <w:szCs w:val="30"/>
          <w:lang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DBE39">
    <w:pPr>
      <w:pStyle w:val="5"/>
      <w:tabs>
        <w:tab w:val="clear" w:pos="4153"/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0000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F6CA6"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000010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E2R&#10;/bm2AQAAl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6F6CA6"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303F"/>
    <w:rsid w:val="0DAE2941"/>
    <w:rsid w:val="10377F8B"/>
    <w:rsid w:val="10944E26"/>
    <w:rsid w:val="125F5726"/>
    <w:rsid w:val="141E6A33"/>
    <w:rsid w:val="148606DA"/>
    <w:rsid w:val="14FF41B7"/>
    <w:rsid w:val="1651311F"/>
    <w:rsid w:val="176B26F1"/>
    <w:rsid w:val="18CD5920"/>
    <w:rsid w:val="1C380A16"/>
    <w:rsid w:val="1D352737"/>
    <w:rsid w:val="1E8623DD"/>
    <w:rsid w:val="1EB04FC8"/>
    <w:rsid w:val="1EFA44D7"/>
    <w:rsid w:val="21BA255D"/>
    <w:rsid w:val="22FC2593"/>
    <w:rsid w:val="239C52BE"/>
    <w:rsid w:val="23BE3486"/>
    <w:rsid w:val="26A821CC"/>
    <w:rsid w:val="26FF0AFF"/>
    <w:rsid w:val="271B6478"/>
    <w:rsid w:val="278A18D2"/>
    <w:rsid w:val="27B7272E"/>
    <w:rsid w:val="28BA5C5B"/>
    <w:rsid w:val="2E314855"/>
    <w:rsid w:val="2F705FB8"/>
    <w:rsid w:val="31324B8F"/>
    <w:rsid w:val="32A01FA9"/>
    <w:rsid w:val="3336529E"/>
    <w:rsid w:val="34C64E54"/>
    <w:rsid w:val="34ED399D"/>
    <w:rsid w:val="366F318F"/>
    <w:rsid w:val="37061105"/>
    <w:rsid w:val="37CA5B07"/>
    <w:rsid w:val="39830547"/>
    <w:rsid w:val="39981C2C"/>
    <w:rsid w:val="3A4C2E2C"/>
    <w:rsid w:val="3D7C6E63"/>
    <w:rsid w:val="3F947FDF"/>
    <w:rsid w:val="3FAB28D7"/>
    <w:rsid w:val="4004001B"/>
    <w:rsid w:val="403617CB"/>
    <w:rsid w:val="413533AF"/>
    <w:rsid w:val="42920170"/>
    <w:rsid w:val="436D51B0"/>
    <w:rsid w:val="447E6F78"/>
    <w:rsid w:val="44827761"/>
    <w:rsid w:val="473B3997"/>
    <w:rsid w:val="489F4D85"/>
    <w:rsid w:val="49C0498A"/>
    <w:rsid w:val="4AF22E11"/>
    <w:rsid w:val="4EA66768"/>
    <w:rsid w:val="4EE334F2"/>
    <w:rsid w:val="502D4539"/>
    <w:rsid w:val="508F48BC"/>
    <w:rsid w:val="52CF3A8A"/>
    <w:rsid w:val="56F04BAF"/>
    <w:rsid w:val="59497FC2"/>
    <w:rsid w:val="597C6A1D"/>
    <w:rsid w:val="5BAA14ED"/>
    <w:rsid w:val="5D121ED5"/>
    <w:rsid w:val="5E0F144F"/>
    <w:rsid w:val="5E4A061F"/>
    <w:rsid w:val="61AD28C6"/>
    <w:rsid w:val="6351388B"/>
    <w:rsid w:val="64825537"/>
    <w:rsid w:val="65160F8F"/>
    <w:rsid w:val="683F2655"/>
    <w:rsid w:val="68D9058B"/>
    <w:rsid w:val="699350A1"/>
    <w:rsid w:val="69960B36"/>
    <w:rsid w:val="69F36887"/>
    <w:rsid w:val="6BB167C5"/>
    <w:rsid w:val="6BC524A5"/>
    <w:rsid w:val="6CB076F5"/>
    <w:rsid w:val="6CD00129"/>
    <w:rsid w:val="6CE93E2A"/>
    <w:rsid w:val="711F4406"/>
    <w:rsid w:val="72B312A9"/>
    <w:rsid w:val="733046A8"/>
    <w:rsid w:val="75F6612F"/>
    <w:rsid w:val="76592168"/>
    <w:rsid w:val="780E2ADE"/>
    <w:rsid w:val="786F3C2C"/>
    <w:rsid w:val="7A4822D7"/>
    <w:rsid w:val="7DFF06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link w:val="1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Intense Quote"/>
    <w:next w:val="1"/>
    <w:qFormat/>
    <w:uiPriority w:val="0"/>
    <w:pPr>
      <w:widowControl w:val="0"/>
      <w:wordWrap w:val="0"/>
      <w:spacing w:before="100" w:beforeAutospacing="1" w:after="100" w:afterAutospacing="1" w:line="560" w:lineRule="exact"/>
      <w:ind w:left="950" w:right="950"/>
      <w:jc w:val="center"/>
    </w:pPr>
    <w:rPr>
      <w:rFonts w:ascii="Times New Roman" w:hAnsi="Times New Roman" w:eastAsia="宋体" w:cs="Times New Roman"/>
      <w:i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bsharetext"/>
    <w:basedOn w:val="10"/>
    <w:qFormat/>
    <w:uiPriority w:val="0"/>
  </w:style>
  <w:style w:type="character" w:customStyle="1" w:styleId="15">
    <w:name w:val="页眉 Char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0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5c560c6a-61ab-46b9-9944-8ae158b4b5aa</errorID>
      <errorWord>.</errorWord>
      <group>L1_Format</group>
      <groupName>格式问题</groupName>
      <ability>L2_HalfPunc_CN</ability>
      <abilityName/>
      <candidateList>
        <item>。</item>
      </candidateList>
      <explain>文本全半角错误。</explain>
      <paraID>62B2F3AF</paraID>
      <start>11</start>
      <end>12</end>
      <status>ignored</status>
      <modifiedWord/>
      <trackRevisions>false</trackRevisions>
    </reviewItem>
    <reviewItem>
      <errorID>99c237b7-e88d-485c-a652-768bb7f4fd25</errorID>
      <errorWord>.</errorWord>
      <group>L1_Format</group>
      <groupName>格式问题</groupName>
      <ability>L2_HalfPunc_CN</ability>
      <abilityName/>
      <candidateList>
        <item>。</item>
      </candidateList>
      <explain>文本全半角错误。</explain>
      <paraID>62B2F3AF</paraID>
      <start>20</start>
      <end>21</end>
      <status>ignored</status>
      <modifiedWord/>
      <trackRevisions>false</trackRevisions>
    </reviewItem>
    <reviewItem>
      <errorID>f375d6d5-eb92-41eb-8510-da9ce815ceb6</errorID>
      <errorWord>.</errorWord>
      <group>L1_Format</group>
      <groupName>格式问题</groupName>
      <ability>L2_HalfPunc_CN</ability>
      <abilityName/>
      <candidateList>
        <item>。</item>
      </candidateList>
      <explain>文本全半角错误。</explain>
      <paraID>62B2F3AF</paraID>
      <start>29</start>
      <end>30</end>
      <status>ignored</status>
      <modifiedWord/>
      <trackRevisions>false</trackRevisions>
    </reviewItem>
    <reviewItem>
      <errorID>14a32188-11f5-4d09-88ba-bfcf7b5e014e</errorID>
      <errorWord>（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6AB241FB</paraID>
      <start>15</start>
      <end>16</end>
      <status>ignored</status>
      <modifiedWord/>
      <trackRevisions>false</trackRevisions>
    </reviewItem>
    <reviewItem>
      <errorID>a132f03b-ffa8-4b85-925a-8cd5b862eb65</errorID>
      <errorWord>柳州市文山</errorWord>
      <group>L1_Knowledge</group>
      <groupName>知识性问题</groupName>
      <ability>L2_Location</ability>
      <abilityName>地名检查</abilityName>
      <candidateList>
        <item>文山壮族苗族自治州文山</item>
      </candidateList>
      <explain>地名表述错误。</explain>
      <paraID>29D15468</paraID>
      <start>5</start>
      <end>10</end>
      <status>ignored</status>
      <modifiedWord/>
      <trackRevisions>false</trackRevisions>
    </reviewItem>
    <reviewItem>
      <errorID>d0286597-1267-439d-99f3-d1dee47c4cf7</errorID>
      <errorWord>集美</errorWord>
      <group>L1_Official</group>
      <groupName>公文问题</groupName>
      <ability>L2_Official</ability>
      <abilityName>公文问题</abilityName>
      <candidateList/>
      <explain>公文中禁止出现该词语</explain>
      <paraID>783DCD82</paraID>
      <start>55</start>
      <end>57</end>
      <status>ignored</status>
      <modifiedWord/>
      <trackRevisions>false</trackRevisions>
    </reviewItem>
    <reviewItem>
      <errorID>572d703d-5e4c-4934-9d4f-37bbac41203e</errorID>
      <errorWord>.</errorWord>
      <group>L1_Format</group>
      <groupName>格式问题</groupName>
      <ability>L2_HalfPunc_CN</ability>
      <abilityName/>
      <candidateList>
        <item>。</item>
      </candidateList>
      <explain>文本全半角错误。</explain>
      <paraID>69FF8E79</paraID>
      <start>10</start>
      <end>11</end>
      <status>ignored</status>
      <modifiedWord/>
      <trackRevisions>false</trackRevisions>
    </reviewItem>
    <reviewItem>
      <errorID>0a11bda4-e8fd-406b-987d-c49c09f3cab3</errorID>
      <errorWord>盛世中华</errorWord>
      <group>L1_Sensitive</group>
      <groupName>敏感问题</groupName>
      <ability>L2_Sensitive</ability>
      <abilityName>敏感内容</abilityName>
      <candidateList/>
      <explain>【敏感内容】句中涉及敏感性内容的违规表述，请注意甄别。</explain>
      <paraID> 7ACD052</paraID>
      <start>6</start>
      <end>10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f3d0e9-6ec1-4944-ac14-9eadfad94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3166</Words>
  <Characters>3546</Characters>
  <TotalTime>10</TotalTime>
  <ScaleCrop>false</ScaleCrop>
  <LinksUpToDate>false</LinksUpToDate>
  <CharactersWithSpaces>3547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2026-04-03T08:27:00Z</dcterms:created>
  <dc:creator>Administrator</dc:creator>
  <cp:lastModifiedBy>蓝檀雅</cp:lastModifiedBy>
  <dcterms:modified xsi:type="dcterms:W3CDTF">2026-06-23T16:00:37Z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eyJoZGlkIjoiYTYwMjIyYWYxOWVhMjIyMzI2YTc5Y2M4ZGMxZWIxMzEiLCJ1c2VySWQiOiI0MzQwODU1OTcifQ==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5C69537E440B48A4AE04D23E14E7CBCC_13</vt:lpwstr>
  </property>
</Properties>
</file>