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520" w:lineRule="exact"/>
        <w:ind w:firstLine="1540" w:firstLineChars="3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生活饮用水卫生状况信息公开表（</w:t>
      </w:r>
      <w:r>
        <w:rPr>
          <w:rFonts w:ascii="宋体" w:hAnsi="宋体" w:cs="宋体"/>
          <w:sz w:val="44"/>
          <w:szCs w:val="44"/>
          <w:u w:val="single"/>
        </w:rPr>
        <w:t>20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14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58"/>
        <w:gridCol w:w="927"/>
        <w:gridCol w:w="3027"/>
        <w:gridCol w:w="1950"/>
        <w:gridCol w:w="1487"/>
        <w:gridCol w:w="2073"/>
        <w:gridCol w:w="1649"/>
        <w:gridCol w:w="87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监测点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采样单位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检测单位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监测水样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类型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合格指标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柳州市自来水有限责任公司柳西水厂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值、氨、臭和味、大肠埃希氏菌、氟化物、镉、铬（六价）、汞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高锰酸盐指数（以O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、浑浊度、菌落总数、硫酸盐、铝、氯化物、锰、铅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以Pb计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、氰化物、溶解性总固体、肉眼可见物、三氯甲烷、色度、砷（以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计）、铁、铜、硝酸盐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以N计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、锌、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氯、总大肠菌群、总硬度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三卤甲烷、一氯二溴甲烷、二氯一溴甲烷、三溴甲烷、二氯乙酸、三氯乙酸、氯酸盐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柳州市柳南区疾病预防控制中心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河西消防队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2024 </w:t>
            </w:r>
            <w:bookmarkStart w:id="0" w:name="_GoBack"/>
            <w:bookmarkEnd w:id="0"/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年03月11日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柳州名人大酒店有限公司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卫生计生监督所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二次供水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柳州市工人医院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柳州市自来水有限责任公司柳南水厂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柳州市自来水有限责任公司柳南一分厂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出厂水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柳铁中心医院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00" w:lineRule="exact"/>
              <w:rPr>
                <w:rFonts w:hint="eastAsia" w:asci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柳州市柳南区柳南街道社区卫生服务中心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5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市道路运输管理处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027" w:type="dxa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柳南区疾病预防控制中心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市疾病预防控制中心</w:t>
            </w:r>
          </w:p>
        </w:tc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市政供水末梢水</w:t>
            </w:r>
          </w:p>
        </w:tc>
        <w:tc>
          <w:tcPr>
            <w:tcW w:w="2073" w:type="dxa"/>
            <w:vMerge w:val="continue"/>
            <w:tcBorders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注：水质指标的检验和结果评价按照《生活饮用水标准检验方法》（</w:t>
      </w:r>
      <w:r>
        <w:rPr>
          <w:rFonts w:ascii="仿宋_GB2312" w:eastAsia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GB/T5750-</w:t>
      </w:r>
      <w:r>
        <w:rPr>
          <w:rFonts w:hint="eastAsia" w:ascii="仿宋_GB2312" w:eastAsia="仿宋_GB2312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sz w:val="24"/>
          <w:szCs w:val="32"/>
        </w:rPr>
        <w:t>0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23）</w:t>
      </w:r>
      <w:r>
        <w:rPr>
          <w:rFonts w:hint="eastAsia" w:ascii="仿宋_GB2312" w:eastAsia="仿宋_GB2312"/>
          <w:sz w:val="24"/>
          <w:szCs w:val="32"/>
        </w:rPr>
        <w:t>、《生活饮用水卫生标准》（</w:t>
      </w:r>
      <w:r>
        <w:rPr>
          <w:rFonts w:ascii="仿宋_GB2312" w:eastAsia="仿宋_GB2312"/>
          <w:sz w:val="24"/>
          <w:szCs w:val="32"/>
        </w:rPr>
        <w:t>GB5749-2</w:t>
      </w:r>
      <w:r>
        <w:rPr>
          <w:rFonts w:hint="eastAsia" w:ascii="仿宋_GB2312" w:eastAsia="仿宋_GB2312"/>
          <w:sz w:val="24"/>
          <w:szCs w:val="32"/>
          <w:lang w:val="en-US" w:eastAsia="zh-CN"/>
        </w:rPr>
        <w:t>022</w:t>
      </w:r>
      <w:r>
        <w:rPr>
          <w:rFonts w:hint="eastAsia" w:ascii="仿宋_GB2312" w:eastAsia="仿宋_GB2312"/>
          <w:sz w:val="24"/>
          <w:szCs w:val="32"/>
        </w:rPr>
        <w:t>）执行。</w:t>
      </w:r>
    </w:p>
    <w:sectPr>
      <w:headerReference r:id="rId3" w:type="default"/>
      <w:pgSz w:w="16838" w:h="11906" w:orient="landscape"/>
      <w:pgMar w:top="1077" w:right="1134" w:bottom="6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63232D-F3DB-4321-A6BC-5EDC3CA0E4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ED3989-08CB-4B68-93F9-D107566D14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BA5625-3430-4146-86AA-79A1EC5AED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FA012CE-454F-420D-985F-D19CDCCAA4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B7930DF-2AD8-46A3-ADD8-6118BF10F0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WIwMjZkMjZkMjgzODFhOTRjODU3YjM2MjdlNjIifQ=="/>
  </w:docVars>
  <w:rsids>
    <w:rsidRoot w:val="30497521"/>
    <w:rsid w:val="00FB62F5"/>
    <w:rsid w:val="04A01F76"/>
    <w:rsid w:val="0FC833D6"/>
    <w:rsid w:val="12EB7F8F"/>
    <w:rsid w:val="26E33770"/>
    <w:rsid w:val="28AC27EA"/>
    <w:rsid w:val="302C1FF4"/>
    <w:rsid w:val="30497521"/>
    <w:rsid w:val="352C5B83"/>
    <w:rsid w:val="38A976F5"/>
    <w:rsid w:val="38D9604A"/>
    <w:rsid w:val="3D1B7596"/>
    <w:rsid w:val="434268E8"/>
    <w:rsid w:val="442C1EF3"/>
    <w:rsid w:val="47F57C70"/>
    <w:rsid w:val="4BEF480B"/>
    <w:rsid w:val="4C9B362A"/>
    <w:rsid w:val="4F952EC3"/>
    <w:rsid w:val="51935A63"/>
    <w:rsid w:val="55DF4A13"/>
    <w:rsid w:val="582570AA"/>
    <w:rsid w:val="7C9D2365"/>
    <w:rsid w:val="7D185B86"/>
    <w:rsid w:val="7EB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1021</Words>
  <Characters>1098</Characters>
  <Lines>0</Lines>
  <Paragraphs>0</Paragraphs>
  <TotalTime>14</TotalTime>
  <ScaleCrop>false</ScaleCrop>
  <LinksUpToDate>false</LinksUpToDate>
  <CharactersWithSpaces>1099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2023-07-03T08:49:00Z</dcterms:created>
  <dc:creator>听梅</dc:creator>
  <cp:lastModifiedBy>听梅</cp:lastModifiedBy>
  <cp:lastPrinted>2023-12-14T01:30:00Z</cp:lastPrinted>
  <dcterms:modified xsi:type="dcterms:W3CDTF">2024-04-18T09:28:05Z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859EA2C045CC4A36971118D9DAB80ED9_13</vt:lpwstr>
  </property>
</Properties>
</file>