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C1" w:rsidRDefault="00196D77">
      <w:pPr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4</w:t>
      </w:r>
    </w:p>
    <w:p w:rsidR="00AD28C1" w:rsidRDefault="00196D77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部分检验项目小知识</w:t>
      </w:r>
    </w:p>
    <w:p w:rsidR="00AD28C1" w:rsidRDefault="00AD28C1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AD28C1" w:rsidRDefault="00196D77">
      <w:pPr>
        <w:pStyle w:val="a6"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 w:rsidR="00A6104D" w:rsidRPr="00A6104D">
        <w:rPr>
          <w:rFonts w:ascii="黑体" w:eastAsia="黑体" w:hAnsi="黑体" w:cs="黑体" w:hint="eastAsia"/>
          <w:sz w:val="32"/>
          <w:szCs w:val="32"/>
        </w:rPr>
        <w:t>山梨酸及其钾盐(以山梨酸计)</w:t>
      </w:r>
    </w:p>
    <w:p w:rsidR="00841DDF" w:rsidRDefault="00A6104D">
      <w:pPr>
        <w:pStyle w:val="a6"/>
        <w:spacing w:line="560" w:lineRule="exact"/>
        <w:ind w:firstLineChars="200" w:firstLine="640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t>山梨酸</w:t>
      </w:r>
      <w:r w:rsidR="00196D77">
        <w:rPr>
          <w:rFonts w:eastAsia="仿宋_GB2312" w:hint="eastAsia"/>
          <w:bCs/>
          <w:sz w:val="32"/>
          <w:szCs w:val="32"/>
        </w:rPr>
        <w:t>,</w:t>
      </w:r>
      <w:r>
        <w:rPr>
          <w:rFonts w:eastAsia="仿宋_GB2312" w:hint="eastAsia"/>
          <w:bCs/>
          <w:sz w:val="32"/>
          <w:szCs w:val="32"/>
        </w:rPr>
        <w:t>又</w:t>
      </w:r>
      <w:r>
        <w:rPr>
          <w:rFonts w:eastAsia="仿宋_GB2312"/>
          <w:bCs/>
          <w:sz w:val="32"/>
          <w:szCs w:val="32"/>
        </w:rPr>
        <w:t>名</w:t>
      </w:r>
      <w:r>
        <w:rPr>
          <w:rFonts w:eastAsia="仿宋_GB2312" w:hint="eastAsia"/>
          <w:bCs/>
          <w:sz w:val="32"/>
          <w:szCs w:val="32"/>
        </w:rPr>
        <w:t>花</w:t>
      </w:r>
      <w:r>
        <w:rPr>
          <w:rFonts w:eastAsia="仿宋_GB2312"/>
          <w:bCs/>
          <w:sz w:val="32"/>
          <w:szCs w:val="32"/>
        </w:rPr>
        <w:t>秋酸，多用其钾盐</w:t>
      </w:r>
      <w:r>
        <w:rPr>
          <w:rFonts w:eastAsia="仿宋_GB2312" w:hint="eastAsia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其</w:t>
      </w:r>
      <w:r>
        <w:rPr>
          <w:rFonts w:eastAsia="仿宋_GB2312" w:hint="eastAsia"/>
          <w:bCs/>
          <w:sz w:val="32"/>
          <w:szCs w:val="32"/>
        </w:rPr>
        <w:t>抗菌</w:t>
      </w:r>
      <w:r>
        <w:rPr>
          <w:rFonts w:eastAsia="仿宋_GB2312"/>
          <w:bCs/>
          <w:sz w:val="32"/>
          <w:szCs w:val="32"/>
        </w:rPr>
        <w:t>性强，能抑制细菌</w:t>
      </w:r>
      <w:r>
        <w:rPr>
          <w:rFonts w:eastAsia="仿宋_GB2312" w:hint="eastAsia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真菌和酵母的</w:t>
      </w:r>
      <w:r>
        <w:rPr>
          <w:rFonts w:eastAsia="仿宋_GB2312" w:hint="eastAsia"/>
          <w:bCs/>
          <w:sz w:val="32"/>
          <w:szCs w:val="32"/>
        </w:rPr>
        <w:t>生长</w:t>
      </w:r>
      <w:r>
        <w:rPr>
          <w:rFonts w:eastAsia="仿宋_GB2312"/>
          <w:bCs/>
          <w:sz w:val="32"/>
          <w:szCs w:val="32"/>
        </w:rPr>
        <w:t>，防腐效果好，是目前应用非常广泛的食品防腐剂。</w:t>
      </w:r>
      <w:r>
        <w:rPr>
          <w:rFonts w:eastAsia="仿宋_GB2312" w:hint="eastAsia"/>
          <w:bCs/>
          <w:sz w:val="32"/>
          <w:szCs w:val="32"/>
        </w:rPr>
        <w:t>山梨酸可</w:t>
      </w:r>
      <w:r>
        <w:rPr>
          <w:rFonts w:eastAsia="仿宋_GB2312"/>
          <w:bCs/>
          <w:sz w:val="32"/>
          <w:szCs w:val="32"/>
        </w:rPr>
        <w:t>参与体内正常代谢，几乎对人体无害。只要</w:t>
      </w:r>
      <w:r>
        <w:rPr>
          <w:rFonts w:eastAsia="仿宋_GB2312" w:hint="eastAsia"/>
          <w:bCs/>
          <w:sz w:val="32"/>
          <w:szCs w:val="32"/>
        </w:rPr>
        <w:t>摄入量在</w:t>
      </w:r>
      <w:r>
        <w:rPr>
          <w:rFonts w:eastAsia="仿宋_GB2312"/>
          <w:bCs/>
          <w:sz w:val="32"/>
          <w:szCs w:val="32"/>
        </w:rPr>
        <w:t>食品安全限量范围内并不影响人体健康</w:t>
      </w:r>
      <w:r>
        <w:rPr>
          <w:rFonts w:eastAsia="仿宋_GB2312" w:hint="eastAsia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如果长期大量服用，会对肝脏</w:t>
      </w:r>
      <w:r>
        <w:rPr>
          <w:rFonts w:eastAsia="仿宋_GB2312" w:hint="eastAsia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肾脏</w:t>
      </w:r>
      <w:r>
        <w:rPr>
          <w:rFonts w:eastAsia="仿宋_GB2312" w:hint="eastAsia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骨骼造成危害。</w:t>
      </w:r>
      <w:r w:rsidR="00841DDF">
        <w:rPr>
          <w:rFonts w:eastAsia="仿宋_GB2312" w:hint="eastAsia"/>
          <w:bCs/>
          <w:sz w:val="32"/>
          <w:szCs w:val="32"/>
        </w:rPr>
        <w:t>造成</w:t>
      </w:r>
      <w:r w:rsidR="00841DDF">
        <w:rPr>
          <w:rFonts w:eastAsia="仿宋_GB2312"/>
          <w:bCs/>
          <w:sz w:val="32"/>
          <w:szCs w:val="32"/>
        </w:rPr>
        <w:t>食品中山梨酸不合格的主要原因有：生产经营企业为延长产品保质期，或者</w:t>
      </w:r>
      <w:r w:rsidR="00841DDF">
        <w:rPr>
          <w:rFonts w:eastAsia="仿宋_GB2312" w:hint="eastAsia"/>
          <w:bCs/>
          <w:sz w:val="32"/>
          <w:szCs w:val="32"/>
        </w:rPr>
        <w:t>弥补</w:t>
      </w:r>
      <w:r w:rsidR="00841DDF">
        <w:rPr>
          <w:rFonts w:eastAsia="仿宋_GB2312"/>
          <w:bCs/>
          <w:sz w:val="32"/>
          <w:szCs w:val="32"/>
        </w:rPr>
        <w:t>产品生产过程卫生条件不佳而超限量、超范围使用，或者未准确计量。</w:t>
      </w:r>
    </w:p>
    <w:p w:rsidR="00AD28C1" w:rsidRDefault="00196D77">
      <w:pPr>
        <w:pStyle w:val="a6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 w:rsidR="00241070">
        <w:rPr>
          <w:rFonts w:ascii="黑体" w:eastAsia="黑体" w:hAnsi="黑体" w:cs="黑体" w:hint="eastAsia"/>
          <w:sz w:val="32"/>
          <w:szCs w:val="32"/>
        </w:rPr>
        <w:t>大肠菌群</w:t>
      </w:r>
    </w:p>
    <w:p w:rsidR="00841DDF" w:rsidRDefault="00241070" w:rsidP="00241070">
      <w:pPr>
        <w:spacing w:line="594" w:lineRule="exact"/>
        <w:ind w:firstLineChars="200" w:firstLine="640"/>
        <w:rPr>
          <w:rFonts w:eastAsia="仿宋_GB2312" w:cs="黑体"/>
          <w:sz w:val="32"/>
          <w:szCs w:val="32"/>
        </w:rPr>
      </w:pPr>
      <w:r>
        <w:rPr>
          <w:rFonts w:eastAsia="仿宋_GB2312" w:cs="黑体" w:hint="eastAsia"/>
          <w:sz w:val="32"/>
          <w:szCs w:val="32"/>
        </w:rPr>
        <w:t>大肠菌群包括</w:t>
      </w:r>
      <w:r>
        <w:rPr>
          <w:rFonts w:eastAsia="仿宋_GB2312" w:cs="黑体"/>
          <w:sz w:val="32"/>
          <w:szCs w:val="32"/>
        </w:rPr>
        <w:t>肠杆菌科的埃希氏菌属、柠檬酸杆菌属、肠杆菌属和克雷伯</w:t>
      </w:r>
      <w:r>
        <w:rPr>
          <w:rFonts w:eastAsia="仿宋_GB2312" w:cs="黑体" w:hint="eastAsia"/>
          <w:sz w:val="32"/>
          <w:szCs w:val="32"/>
        </w:rPr>
        <w:t>菌属</w:t>
      </w:r>
      <w:r>
        <w:rPr>
          <w:rFonts w:eastAsia="仿宋_GB2312" w:cs="黑体"/>
          <w:sz w:val="32"/>
          <w:szCs w:val="32"/>
        </w:rPr>
        <w:t>。这些</w:t>
      </w:r>
      <w:r>
        <w:rPr>
          <w:rFonts w:eastAsia="仿宋_GB2312" w:cs="黑体" w:hint="eastAsia"/>
          <w:sz w:val="32"/>
          <w:szCs w:val="32"/>
        </w:rPr>
        <w:t>菌属</w:t>
      </w:r>
      <w:r>
        <w:rPr>
          <w:rFonts w:eastAsia="仿宋_GB2312" w:cs="黑体"/>
          <w:sz w:val="32"/>
          <w:szCs w:val="32"/>
        </w:rPr>
        <w:t>中的细菌，主要来自人和温血动物的肠道，</w:t>
      </w:r>
      <w:r>
        <w:rPr>
          <w:rFonts w:eastAsia="仿宋_GB2312" w:cs="黑体" w:hint="eastAsia"/>
          <w:sz w:val="32"/>
          <w:szCs w:val="32"/>
        </w:rPr>
        <w:t>需氧</w:t>
      </w:r>
      <w:r>
        <w:rPr>
          <w:rFonts w:eastAsia="仿宋_GB2312" w:cs="黑体"/>
          <w:sz w:val="32"/>
          <w:szCs w:val="32"/>
        </w:rPr>
        <w:t>兼性厌氧</w:t>
      </w:r>
      <w:r>
        <w:rPr>
          <w:rFonts w:eastAsia="仿宋_GB2312" w:cs="黑体" w:hint="eastAsia"/>
          <w:sz w:val="32"/>
          <w:szCs w:val="32"/>
        </w:rPr>
        <w:t>，</w:t>
      </w:r>
      <w:r>
        <w:rPr>
          <w:rFonts w:eastAsia="仿宋_GB2312" w:cs="黑体"/>
          <w:sz w:val="32"/>
          <w:szCs w:val="32"/>
        </w:rPr>
        <w:t>不形成芽孢，在</w:t>
      </w:r>
      <w:r>
        <w:rPr>
          <w:rFonts w:eastAsia="仿宋_GB2312" w:cs="黑体" w:hint="eastAsia"/>
          <w:sz w:val="32"/>
          <w:szCs w:val="32"/>
        </w:rPr>
        <w:t>35</w:t>
      </w:r>
      <w:r>
        <w:rPr>
          <w:rFonts w:eastAsia="仿宋_GB2312" w:cs="黑体" w:hint="eastAsia"/>
          <w:sz w:val="32"/>
          <w:szCs w:val="32"/>
        </w:rPr>
        <w:t>℃</w:t>
      </w:r>
      <w:r>
        <w:rPr>
          <w:rFonts w:eastAsia="仿宋_GB2312" w:cs="黑体" w:hint="eastAsia"/>
          <w:sz w:val="32"/>
          <w:szCs w:val="32"/>
        </w:rPr>
        <w:t>~37</w:t>
      </w:r>
      <w:r>
        <w:rPr>
          <w:rFonts w:eastAsia="仿宋_GB2312" w:cs="黑体" w:hint="eastAsia"/>
          <w:sz w:val="32"/>
          <w:szCs w:val="32"/>
        </w:rPr>
        <w:t>℃</w:t>
      </w:r>
      <w:r>
        <w:rPr>
          <w:rFonts w:eastAsia="仿宋_GB2312" w:cs="黑体"/>
          <w:sz w:val="32"/>
          <w:szCs w:val="32"/>
        </w:rPr>
        <w:t>下能发酵乳糖产酸产气的</w:t>
      </w:r>
      <w:r>
        <w:rPr>
          <w:rFonts w:eastAsia="仿宋_GB2312" w:cs="黑体" w:hint="eastAsia"/>
          <w:sz w:val="32"/>
          <w:szCs w:val="32"/>
        </w:rPr>
        <w:t>革</w:t>
      </w:r>
      <w:r>
        <w:rPr>
          <w:rFonts w:eastAsia="仿宋_GB2312" w:cs="黑体"/>
          <w:sz w:val="32"/>
          <w:szCs w:val="32"/>
        </w:rPr>
        <w:t>兰</w:t>
      </w:r>
      <w:r>
        <w:rPr>
          <w:rFonts w:eastAsia="仿宋_GB2312" w:cs="黑体" w:hint="eastAsia"/>
          <w:sz w:val="32"/>
          <w:szCs w:val="32"/>
        </w:rPr>
        <w:t>氏</w:t>
      </w:r>
      <w:r>
        <w:rPr>
          <w:rFonts w:eastAsia="仿宋_GB2312" w:cs="黑体"/>
          <w:sz w:val="32"/>
          <w:szCs w:val="32"/>
        </w:rPr>
        <w:t>阴性杆菌</w:t>
      </w:r>
      <w:r>
        <w:rPr>
          <w:rFonts w:eastAsia="仿宋_GB2312" w:cs="黑体" w:hint="eastAsia"/>
          <w:sz w:val="32"/>
          <w:szCs w:val="32"/>
        </w:rPr>
        <w:t>。</w:t>
      </w:r>
      <w:r>
        <w:rPr>
          <w:rFonts w:eastAsia="仿宋_GB2312" w:cs="黑体" w:hint="eastAsia"/>
          <w:sz w:val="32"/>
          <w:szCs w:val="32"/>
        </w:rPr>
        <w:t>大肠菌群</w:t>
      </w:r>
      <w:r>
        <w:rPr>
          <w:rFonts w:eastAsia="仿宋_GB2312" w:cs="黑体" w:hint="eastAsia"/>
          <w:sz w:val="32"/>
          <w:szCs w:val="32"/>
        </w:rPr>
        <w:t>超标</w:t>
      </w:r>
      <w:r>
        <w:rPr>
          <w:rFonts w:eastAsia="仿宋_GB2312" w:cs="黑体"/>
          <w:sz w:val="32"/>
          <w:szCs w:val="32"/>
        </w:rPr>
        <w:t>可能</w:t>
      </w:r>
      <w:r>
        <w:rPr>
          <w:rFonts w:eastAsia="仿宋_GB2312" w:cs="黑体" w:hint="eastAsia"/>
          <w:sz w:val="32"/>
          <w:szCs w:val="32"/>
        </w:rPr>
        <w:t>由于</w:t>
      </w:r>
      <w:r>
        <w:rPr>
          <w:rFonts w:eastAsia="仿宋_GB2312" w:cs="黑体"/>
          <w:sz w:val="32"/>
          <w:szCs w:val="32"/>
        </w:rPr>
        <w:t>产品的加工原料、包装材料受污染，或在生产过程中产品受人员、工器具等生产设备</w:t>
      </w:r>
      <w:r>
        <w:rPr>
          <w:rFonts w:eastAsia="仿宋_GB2312" w:cs="黑体" w:hint="eastAsia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环境的污染，有加热处理工艺的产品加热不彻底而导致。</w:t>
      </w:r>
    </w:p>
    <w:p w:rsidR="0017372E" w:rsidRDefault="0017372E" w:rsidP="0017372E">
      <w:pPr>
        <w:pStyle w:val="a6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="00841DDF">
        <w:rPr>
          <w:rFonts w:ascii="黑体" w:eastAsia="黑体" w:hAnsi="黑体" w:cs="黑体" w:hint="eastAsia"/>
          <w:sz w:val="32"/>
          <w:szCs w:val="32"/>
        </w:rPr>
        <w:t>、</w:t>
      </w:r>
      <w:r w:rsidR="00241070" w:rsidRPr="00241070">
        <w:rPr>
          <w:rFonts w:ascii="黑体" w:eastAsia="黑体" w:hAnsi="黑体" w:cs="黑体" w:hint="eastAsia"/>
          <w:sz w:val="32"/>
          <w:szCs w:val="32"/>
        </w:rPr>
        <w:t>噻虫胺</w:t>
      </w:r>
    </w:p>
    <w:p w:rsidR="0017372E" w:rsidRDefault="00241070" w:rsidP="0017372E">
      <w:pPr>
        <w:spacing w:line="594" w:lineRule="exact"/>
        <w:ind w:firstLineChars="200" w:firstLine="640"/>
        <w:rPr>
          <w:rFonts w:eastAsia="仿宋_GB2312" w:cs="黑体"/>
          <w:sz w:val="32"/>
          <w:szCs w:val="32"/>
        </w:rPr>
      </w:pPr>
      <w:r>
        <w:rPr>
          <w:rFonts w:eastAsia="仿宋_GB2312" w:cs="黑体" w:hint="eastAsia"/>
          <w:sz w:val="32"/>
          <w:szCs w:val="32"/>
        </w:rPr>
        <w:t>噻虫胺</w:t>
      </w:r>
      <w:r>
        <w:rPr>
          <w:rFonts w:eastAsia="仿宋_GB2312" w:cs="黑体"/>
          <w:sz w:val="32"/>
          <w:szCs w:val="32"/>
        </w:rPr>
        <w:t>，烟碱类</w:t>
      </w:r>
      <w:r>
        <w:rPr>
          <w:rFonts w:eastAsia="仿宋_GB2312" w:cs="黑体" w:hint="eastAsia"/>
          <w:sz w:val="32"/>
          <w:szCs w:val="32"/>
        </w:rPr>
        <w:t>杀虫剂</w:t>
      </w:r>
      <w:r>
        <w:rPr>
          <w:rFonts w:eastAsia="仿宋_GB2312" w:cs="黑体"/>
          <w:sz w:val="32"/>
          <w:szCs w:val="32"/>
        </w:rPr>
        <w:t>，具有触杀、胃</w:t>
      </w:r>
      <w:r>
        <w:rPr>
          <w:rFonts w:eastAsia="仿宋_GB2312" w:cs="黑体" w:hint="eastAsia"/>
          <w:sz w:val="32"/>
          <w:szCs w:val="32"/>
        </w:rPr>
        <w:t>毒</w:t>
      </w:r>
      <w:r>
        <w:rPr>
          <w:rFonts w:eastAsia="仿宋_GB2312" w:cs="黑体"/>
          <w:sz w:val="32"/>
          <w:szCs w:val="32"/>
        </w:rPr>
        <w:t>作用，具有根内</w:t>
      </w:r>
      <w:r>
        <w:rPr>
          <w:rFonts w:eastAsia="仿宋_GB2312" w:cs="黑体" w:hint="eastAsia"/>
          <w:sz w:val="32"/>
          <w:szCs w:val="32"/>
        </w:rPr>
        <w:t>吸活性和</w:t>
      </w:r>
      <w:r>
        <w:rPr>
          <w:rFonts w:eastAsia="仿宋_GB2312" w:cs="黑体"/>
          <w:sz w:val="32"/>
          <w:szCs w:val="32"/>
        </w:rPr>
        <w:t>层间</w:t>
      </w:r>
      <w:r>
        <w:rPr>
          <w:rFonts w:eastAsia="仿宋_GB2312" w:cs="黑体" w:hint="eastAsia"/>
          <w:sz w:val="32"/>
          <w:szCs w:val="32"/>
        </w:rPr>
        <w:t>传导性</w:t>
      </w:r>
      <w:r>
        <w:rPr>
          <w:rFonts w:eastAsia="仿宋_GB2312" w:cs="黑体"/>
          <w:sz w:val="32"/>
          <w:szCs w:val="32"/>
        </w:rPr>
        <w:t>。</w:t>
      </w:r>
      <w:r>
        <w:rPr>
          <w:rFonts w:eastAsia="仿宋_GB2312" w:cs="黑体" w:hint="eastAsia"/>
          <w:sz w:val="32"/>
          <w:szCs w:val="32"/>
        </w:rPr>
        <w:t>土壤</w:t>
      </w:r>
      <w:r>
        <w:rPr>
          <w:rFonts w:eastAsia="仿宋_GB2312" w:cs="黑体"/>
          <w:sz w:val="32"/>
          <w:szCs w:val="32"/>
        </w:rPr>
        <w:t>处理、叶面喷施</w:t>
      </w:r>
      <w:r>
        <w:rPr>
          <w:rFonts w:eastAsia="仿宋_GB2312" w:cs="黑体" w:hint="eastAsia"/>
          <w:sz w:val="32"/>
          <w:szCs w:val="32"/>
        </w:rPr>
        <w:t>和</w:t>
      </w:r>
      <w:r>
        <w:rPr>
          <w:rFonts w:eastAsia="仿宋_GB2312" w:cs="黑体"/>
          <w:sz w:val="32"/>
          <w:szCs w:val="32"/>
        </w:rPr>
        <w:t>种子处理，防治水稻</w:t>
      </w:r>
      <w:r>
        <w:rPr>
          <w:rFonts w:eastAsia="仿宋_GB2312" w:cs="黑体" w:hint="eastAsia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玉米</w:t>
      </w:r>
      <w:r>
        <w:rPr>
          <w:rFonts w:eastAsia="仿宋_GB2312" w:cs="黑体" w:hint="eastAsia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油菜</w:t>
      </w:r>
      <w:r>
        <w:rPr>
          <w:rFonts w:eastAsia="仿宋_GB2312" w:cs="黑体" w:hint="eastAsia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果</w:t>
      </w:r>
      <w:r>
        <w:rPr>
          <w:rFonts w:eastAsia="仿宋_GB2312" w:cs="黑体" w:hint="eastAsia"/>
          <w:sz w:val="32"/>
          <w:szCs w:val="32"/>
        </w:rPr>
        <w:t>树</w:t>
      </w:r>
      <w:r>
        <w:rPr>
          <w:rFonts w:eastAsia="仿宋_GB2312" w:cs="黑体"/>
          <w:sz w:val="32"/>
          <w:szCs w:val="32"/>
        </w:rPr>
        <w:t>和蔬菜、柑橘的刺</w:t>
      </w:r>
      <w:r>
        <w:rPr>
          <w:rFonts w:eastAsia="仿宋_GB2312" w:cs="黑体" w:hint="eastAsia"/>
          <w:sz w:val="32"/>
          <w:szCs w:val="32"/>
        </w:rPr>
        <w:t>吸</w:t>
      </w:r>
      <w:r>
        <w:rPr>
          <w:rFonts w:eastAsia="仿宋_GB2312" w:cs="黑体"/>
          <w:sz w:val="32"/>
          <w:szCs w:val="32"/>
        </w:rPr>
        <w:t>性和</w:t>
      </w:r>
      <w:r>
        <w:rPr>
          <w:rFonts w:eastAsia="仿宋_GB2312" w:cs="黑体" w:hint="eastAsia"/>
          <w:sz w:val="32"/>
          <w:szCs w:val="32"/>
        </w:rPr>
        <w:t>咀嚼式</w:t>
      </w:r>
      <w:r>
        <w:rPr>
          <w:rFonts w:eastAsia="仿宋_GB2312" w:cs="黑体"/>
          <w:sz w:val="32"/>
          <w:szCs w:val="32"/>
        </w:rPr>
        <w:t>害虫</w:t>
      </w:r>
      <w:r>
        <w:rPr>
          <w:rFonts w:eastAsia="仿宋_GB2312" w:cs="黑体" w:hint="eastAsia"/>
          <w:sz w:val="32"/>
          <w:szCs w:val="32"/>
        </w:rPr>
        <w:t>，</w:t>
      </w:r>
      <w:r>
        <w:rPr>
          <w:rFonts w:eastAsia="仿宋_GB2312" w:cs="黑体"/>
          <w:sz w:val="32"/>
          <w:szCs w:val="32"/>
        </w:rPr>
        <w:t>如飞虱</w:t>
      </w:r>
      <w:r>
        <w:rPr>
          <w:rFonts w:eastAsia="仿宋_GB2312" w:cs="黑体" w:hint="eastAsia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椿象</w:t>
      </w:r>
      <w:r>
        <w:rPr>
          <w:rFonts w:eastAsia="仿宋_GB2312" w:cs="黑体" w:hint="eastAsia"/>
          <w:sz w:val="32"/>
          <w:szCs w:val="32"/>
        </w:rPr>
        <w:t>、</w:t>
      </w:r>
      <w:r>
        <w:rPr>
          <w:rFonts w:eastAsia="仿宋_GB2312" w:cs="黑体"/>
          <w:sz w:val="32"/>
          <w:szCs w:val="32"/>
        </w:rPr>
        <w:t>蚜虫和烟粉虱。</w:t>
      </w:r>
      <w:r>
        <w:rPr>
          <w:rFonts w:eastAsia="仿宋_GB2312" w:cs="黑体" w:hint="eastAsia"/>
          <w:sz w:val="32"/>
          <w:szCs w:val="32"/>
        </w:rPr>
        <w:t>食用</w:t>
      </w:r>
      <w:r>
        <w:rPr>
          <w:rFonts w:eastAsia="仿宋_GB2312" w:cs="黑体"/>
          <w:sz w:val="32"/>
          <w:szCs w:val="32"/>
        </w:rPr>
        <w:t>食品一般不会导致噻虫胺的急性中毒，</w:t>
      </w:r>
      <w:r>
        <w:rPr>
          <w:rFonts w:eastAsia="仿宋_GB2312" w:cs="黑体"/>
          <w:sz w:val="32"/>
          <w:szCs w:val="32"/>
        </w:rPr>
        <w:lastRenderedPageBreak/>
        <w:t>但长期食用噻虫胺超标的食品，对人体健康也有一定影响。</w:t>
      </w:r>
      <w:r>
        <w:rPr>
          <w:rFonts w:eastAsia="仿宋_GB2312" w:cs="黑体"/>
          <w:sz w:val="32"/>
          <w:szCs w:val="32"/>
        </w:rPr>
        <w:br/>
      </w:r>
      <w:bookmarkStart w:id="0" w:name="_GoBack"/>
      <w:bookmarkEnd w:id="0"/>
    </w:p>
    <w:p w:rsidR="0017372E" w:rsidRDefault="0017372E" w:rsidP="00841DDF">
      <w:pPr>
        <w:pStyle w:val="a6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841DDF" w:rsidRPr="00841DDF" w:rsidRDefault="00841DDF" w:rsidP="00841DDF">
      <w:pPr>
        <w:pStyle w:val="2"/>
        <w:ind w:firstLine="640"/>
      </w:pPr>
    </w:p>
    <w:p w:rsidR="00AD28C1" w:rsidRDefault="00841DDF">
      <w:pPr>
        <w:spacing w:line="594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cs="黑体"/>
          <w:sz w:val="32"/>
          <w:szCs w:val="32"/>
        </w:rPr>
        <w:br/>
      </w:r>
    </w:p>
    <w:sectPr w:rsidR="00AD28C1">
      <w:footerReference w:type="default" r:id="rId7"/>
      <w:pgSz w:w="11906" w:h="16838"/>
      <w:pgMar w:top="1134" w:right="1417" w:bottom="1134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8FC" w:rsidRDefault="001358FC">
      <w:r>
        <w:separator/>
      </w:r>
    </w:p>
  </w:endnote>
  <w:endnote w:type="continuationSeparator" w:id="0">
    <w:p w:rsidR="001358FC" w:rsidRDefault="0013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8C1" w:rsidRDefault="00196D7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28C1" w:rsidRDefault="00196D7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B0056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D28C1" w:rsidRDefault="00196D7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B0056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8FC" w:rsidRDefault="001358FC">
      <w:r>
        <w:separator/>
      </w:r>
    </w:p>
  </w:footnote>
  <w:footnote w:type="continuationSeparator" w:id="0">
    <w:p w:rsidR="001358FC" w:rsidRDefault="00135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OWExMzIwZDJjNzcwNDlmYTQ5MDUwZmJmOTBmZDIifQ=="/>
  </w:docVars>
  <w:rsids>
    <w:rsidRoot w:val="00AD28C1"/>
    <w:rsid w:val="001358FC"/>
    <w:rsid w:val="0017372E"/>
    <w:rsid w:val="00196D77"/>
    <w:rsid w:val="00241070"/>
    <w:rsid w:val="00841DDF"/>
    <w:rsid w:val="00873B6F"/>
    <w:rsid w:val="00A6104D"/>
    <w:rsid w:val="00AD28C1"/>
    <w:rsid w:val="00EE6D96"/>
    <w:rsid w:val="00FB0056"/>
    <w:rsid w:val="019C44D5"/>
    <w:rsid w:val="01B97764"/>
    <w:rsid w:val="02EC685C"/>
    <w:rsid w:val="02FB7877"/>
    <w:rsid w:val="03161479"/>
    <w:rsid w:val="04027ABF"/>
    <w:rsid w:val="046207DA"/>
    <w:rsid w:val="048530FA"/>
    <w:rsid w:val="05152A51"/>
    <w:rsid w:val="05511549"/>
    <w:rsid w:val="0579384E"/>
    <w:rsid w:val="05BA56F5"/>
    <w:rsid w:val="06E573E1"/>
    <w:rsid w:val="0823486A"/>
    <w:rsid w:val="08AE767D"/>
    <w:rsid w:val="08E77E2B"/>
    <w:rsid w:val="08E858AD"/>
    <w:rsid w:val="091E38DD"/>
    <w:rsid w:val="094E0AD4"/>
    <w:rsid w:val="09511A59"/>
    <w:rsid w:val="09BC5EBB"/>
    <w:rsid w:val="0A1914A2"/>
    <w:rsid w:val="0A1A6F23"/>
    <w:rsid w:val="0A8D0EB6"/>
    <w:rsid w:val="0B4C2B18"/>
    <w:rsid w:val="0B937689"/>
    <w:rsid w:val="0BB25D40"/>
    <w:rsid w:val="0C414549"/>
    <w:rsid w:val="0C8323BE"/>
    <w:rsid w:val="0CE473B7"/>
    <w:rsid w:val="0CE6792A"/>
    <w:rsid w:val="0D292FA3"/>
    <w:rsid w:val="0E1F38BB"/>
    <w:rsid w:val="0E442A0A"/>
    <w:rsid w:val="0E7C61D3"/>
    <w:rsid w:val="0EE67E01"/>
    <w:rsid w:val="1013432F"/>
    <w:rsid w:val="107B371A"/>
    <w:rsid w:val="10830B27"/>
    <w:rsid w:val="10E31E45"/>
    <w:rsid w:val="111136BA"/>
    <w:rsid w:val="11471B69"/>
    <w:rsid w:val="11B05D16"/>
    <w:rsid w:val="12147FB8"/>
    <w:rsid w:val="1344612C"/>
    <w:rsid w:val="1346162F"/>
    <w:rsid w:val="13AC4857"/>
    <w:rsid w:val="14111FFD"/>
    <w:rsid w:val="14DD044C"/>
    <w:rsid w:val="14E70D5B"/>
    <w:rsid w:val="154410F5"/>
    <w:rsid w:val="15AD52A1"/>
    <w:rsid w:val="16501CFF"/>
    <w:rsid w:val="16DC7F11"/>
    <w:rsid w:val="16DD04E2"/>
    <w:rsid w:val="177B3853"/>
    <w:rsid w:val="17B26C70"/>
    <w:rsid w:val="17D10338"/>
    <w:rsid w:val="19A75E26"/>
    <w:rsid w:val="1A0E6ACF"/>
    <w:rsid w:val="1A7C7103"/>
    <w:rsid w:val="1ADE3924"/>
    <w:rsid w:val="1AEC7B0F"/>
    <w:rsid w:val="1B471B8F"/>
    <w:rsid w:val="1B7E432C"/>
    <w:rsid w:val="1BA47E6A"/>
    <w:rsid w:val="1BC0493D"/>
    <w:rsid w:val="1C08210D"/>
    <w:rsid w:val="1C725F39"/>
    <w:rsid w:val="1CC73445"/>
    <w:rsid w:val="1CD02C8F"/>
    <w:rsid w:val="1D41310E"/>
    <w:rsid w:val="1DA37930"/>
    <w:rsid w:val="1DA453B1"/>
    <w:rsid w:val="1E0A05D9"/>
    <w:rsid w:val="1FA173F5"/>
    <w:rsid w:val="1FA55DFC"/>
    <w:rsid w:val="2008261D"/>
    <w:rsid w:val="206D7DC3"/>
    <w:rsid w:val="20D564EE"/>
    <w:rsid w:val="214445A3"/>
    <w:rsid w:val="21976CA7"/>
    <w:rsid w:val="219F1439"/>
    <w:rsid w:val="232B568C"/>
    <w:rsid w:val="23393759"/>
    <w:rsid w:val="246B4DD0"/>
    <w:rsid w:val="24E74595"/>
    <w:rsid w:val="2537321F"/>
    <w:rsid w:val="26D903CC"/>
    <w:rsid w:val="27212710"/>
    <w:rsid w:val="27A40D9A"/>
    <w:rsid w:val="27B14988"/>
    <w:rsid w:val="281217D0"/>
    <w:rsid w:val="29303DA4"/>
    <w:rsid w:val="2943297B"/>
    <w:rsid w:val="29734DAC"/>
    <w:rsid w:val="2B316D6D"/>
    <w:rsid w:val="2B3247EE"/>
    <w:rsid w:val="2B453074"/>
    <w:rsid w:val="2B956A91"/>
    <w:rsid w:val="2C4C0E70"/>
    <w:rsid w:val="2C6538E6"/>
    <w:rsid w:val="2CCA108C"/>
    <w:rsid w:val="2CCB6B0E"/>
    <w:rsid w:val="2D1E3038"/>
    <w:rsid w:val="2D311D35"/>
    <w:rsid w:val="2D797A1D"/>
    <w:rsid w:val="2D9774DB"/>
    <w:rsid w:val="2DEA609B"/>
    <w:rsid w:val="2ED139E0"/>
    <w:rsid w:val="2F2F3D79"/>
    <w:rsid w:val="2F94151F"/>
    <w:rsid w:val="306A027E"/>
    <w:rsid w:val="30713051"/>
    <w:rsid w:val="30B00B8C"/>
    <w:rsid w:val="30E45A69"/>
    <w:rsid w:val="31037C4B"/>
    <w:rsid w:val="313047C4"/>
    <w:rsid w:val="31575DBB"/>
    <w:rsid w:val="319B39EF"/>
    <w:rsid w:val="332C3305"/>
    <w:rsid w:val="332E6808"/>
    <w:rsid w:val="33CA3870"/>
    <w:rsid w:val="33F81754"/>
    <w:rsid w:val="345D6EFA"/>
    <w:rsid w:val="34615900"/>
    <w:rsid w:val="34793DDA"/>
    <w:rsid w:val="34C42121"/>
    <w:rsid w:val="34C57BA3"/>
    <w:rsid w:val="34C70B28"/>
    <w:rsid w:val="352B2DCA"/>
    <w:rsid w:val="365D4441"/>
    <w:rsid w:val="36F43E58"/>
    <w:rsid w:val="385A0A04"/>
    <w:rsid w:val="385B6485"/>
    <w:rsid w:val="385C3F07"/>
    <w:rsid w:val="38D9696A"/>
    <w:rsid w:val="3A293BAE"/>
    <w:rsid w:val="3B5B3EB3"/>
    <w:rsid w:val="3B8E0546"/>
    <w:rsid w:val="3B957ED1"/>
    <w:rsid w:val="3BD406BC"/>
    <w:rsid w:val="3C2F3FB5"/>
    <w:rsid w:val="3FEE42F3"/>
    <w:rsid w:val="40554F9C"/>
    <w:rsid w:val="40AD6441"/>
    <w:rsid w:val="40B94CC0"/>
    <w:rsid w:val="40E33DF4"/>
    <w:rsid w:val="410272B3"/>
    <w:rsid w:val="41876612"/>
    <w:rsid w:val="41ED183A"/>
    <w:rsid w:val="42534A61"/>
    <w:rsid w:val="433822F4"/>
    <w:rsid w:val="435C6EBF"/>
    <w:rsid w:val="43EC12FF"/>
    <w:rsid w:val="44524527"/>
    <w:rsid w:val="44B71CCD"/>
    <w:rsid w:val="44B8774F"/>
    <w:rsid w:val="450530F8"/>
    <w:rsid w:val="451E2976"/>
    <w:rsid w:val="4583011C"/>
    <w:rsid w:val="45845B9E"/>
    <w:rsid w:val="45876B22"/>
    <w:rsid w:val="458D0A2C"/>
    <w:rsid w:val="47827BE2"/>
    <w:rsid w:val="48172657"/>
    <w:rsid w:val="48B956E0"/>
    <w:rsid w:val="49021573"/>
    <w:rsid w:val="49121BEA"/>
    <w:rsid w:val="49C37D91"/>
    <w:rsid w:val="4ABC3BAC"/>
    <w:rsid w:val="4B193F45"/>
    <w:rsid w:val="4B527EF4"/>
    <w:rsid w:val="4B8C6BC2"/>
    <w:rsid w:val="4C582666"/>
    <w:rsid w:val="4CB107E4"/>
    <w:rsid w:val="4CBA3672"/>
    <w:rsid w:val="4D175F8A"/>
    <w:rsid w:val="4D7D11B1"/>
    <w:rsid w:val="4D7E6C33"/>
    <w:rsid w:val="4DC31DDA"/>
    <w:rsid w:val="4E870180"/>
    <w:rsid w:val="4EAF2828"/>
    <w:rsid w:val="4EC844A3"/>
    <w:rsid w:val="4F6912C5"/>
    <w:rsid w:val="4F737ED5"/>
    <w:rsid w:val="4F7B0C77"/>
    <w:rsid w:val="4F7E1BFB"/>
    <w:rsid w:val="501900C8"/>
    <w:rsid w:val="505179D5"/>
    <w:rsid w:val="51091DE1"/>
    <w:rsid w:val="51137A93"/>
    <w:rsid w:val="51140AA7"/>
    <w:rsid w:val="51E62FD2"/>
    <w:rsid w:val="51F53553"/>
    <w:rsid w:val="52A6290A"/>
    <w:rsid w:val="53780202"/>
    <w:rsid w:val="53DF342A"/>
    <w:rsid w:val="54440BD0"/>
    <w:rsid w:val="54456651"/>
    <w:rsid w:val="56A9420A"/>
    <w:rsid w:val="570F4566"/>
    <w:rsid w:val="58CA2345"/>
    <w:rsid w:val="590E402B"/>
    <w:rsid w:val="59697082"/>
    <w:rsid w:val="597C4FCF"/>
    <w:rsid w:val="59D949F9"/>
    <w:rsid w:val="59DA247B"/>
    <w:rsid w:val="59EA6FF1"/>
    <w:rsid w:val="5A010D7C"/>
    <w:rsid w:val="5A0448E9"/>
    <w:rsid w:val="5A4056A2"/>
    <w:rsid w:val="5B0C6070"/>
    <w:rsid w:val="5B0D3AF1"/>
    <w:rsid w:val="5B75221C"/>
    <w:rsid w:val="5BB71BBE"/>
    <w:rsid w:val="5BD91F40"/>
    <w:rsid w:val="5BE914D6"/>
    <w:rsid w:val="5BF459FA"/>
    <w:rsid w:val="5C270669"/>
    <w:rsid w:val="5CA4290E"/>
    <w:rsid w:val="5CAC7D1A"/>
    <w:rsid w:val="5D1405D0"/>
    <w:rsid w:val="5DEA15CA"/>
    <w:rsid w:val="5E0744D8"/>
    <w:rsid w:val="5E467ABB"/>
    <w:rsid w:val="5E49408E"/>
    <w:rsid w:val="5EAB5261"/>
    <w:rsid w:val="603E6D46"/>
    <w:rsid w:val="60A11E99"/>
    <w:rsid w:val="629F3EDD"/>
    <w:rsid w:val="63064B86"/>
    <w:rsid w:val="642865DC"/>
    <w:rsid w:val="6441108B"/>
    <w:rsid w:val="65D05019"/>
    <w:rsid w:val="66375CC2"/>
    <w:rsid w:val="66460E89"/>
    <w:rsid w:val="66A95DCC"/>
    <w:rsid w:val="66FF2B70"/>
    <w:rsid w:val="67CE4A15"/>
    <w:rsid w:val="6802629F"/>
    <w:rsid w:val="68530FCF"/>
    <w:rsid w:val="68B06653"/>
    <w:rsid w:val="69CD45A5"/>
    <w:rsid w:val="69D67433"/>
    <w:rsid w:val="6A2C565B"/>
    <w:rsid w:val="6AFB7215"/>
    <w:rsid w:val="6B5B7301"/>
    <w:rsid w:val="6B650E43"/>
    <w:rsid w:val="6C6A75EB"/>
    <w:rsid w:val="6C9824B9"/>
    <w:rsid w:val="6DCA3B30"/>
    <w:rsid w:val="6DD705CD"/>
    <w:rsid w:val="6E5A31D4"/>
    <w:rsid w:val="6E961F7F"/>
    <w:rsid w:val="6EFB7725"/>
    <w:rsid w:val="6F050034"/>
    <w:rsid w:val="6F3E6E44"/>
    <w:rsid w:val="6F842750"/>
    <w:rsid w:val="700E4C63"/>
    <w:rsid w:val="702E0D9C"/>
    <w:rsid w:val="70DA6D35"/>
    <w:rsid w:val="712E33F3"/>
    <w:rsid w:val="71560959"/>
    <w:rsid w:val="71962AEA"/>
    <w:rsid w:val="71AA2486"/>
    <w:rsid w:val="720115DB"/>
    <w:rsid w:val="72B556A2"/>
    <w:rsid w:val="72B75463"/>
    <w:rsid w:val="72F96CB0"/>
    <w:rsid w:val="730275C0"/>
    <w:rsid w:val="73113867"/>
    <w:rsid w:val="740F7712"/>
    <w:rsid w:val="750E4371"/>
    <w:rsid w:val="752C5CAF"/>
    <w:rsid w:val="755F1778"/>
    <w:rsid w:val="75BA4409"/>
    <w:rsid w:val="75DD38A7"/>
    <w:rsid w:val="760F1F7F"/>
    <w:rsid w:val="762F1CF6"/>
    <w:rsid w:val="76903014"/>
    <w:rsid w:val="76F6623C"/>
    <w:rsid w:val="76F971C0"/>
    <w:rsid w:val="776F452B"/>
    <w:rsid w:val="78913A5E"/>
    <w:rsid w:val="78A278FD"/>
    <w:rsid w:val="795934A7"/>
    <w:rsid w:val="795D1EAD"/>
    <w:rsid w:val="7AFB0655"/>
    <w:rsid w:val="7B5E4E76"/>
    <w:rsid w:val="7B8B6B33"/>
    <w:rsid w:val="7C2413BC"/>
    <w:rsid w:val="7C2E1CCB"/>
    <w:rsid w:val="7D18731A"/>
    <w:rsid w:val="7DBD5C5A"/>
    <w:rsid w:val="7DC06BDF"/>
    <w:rsid w:val="7E886628"/>
    <w:rsid w:val="7ECE417E"/>
    <w:rsid w:val="7EED3DCE"/>
    <w:rsid w:val="7EEF72D1"/>
    <w:rsid w:val="7EF20255"/>
    <w:rsid w:val="7EF97BE0"/>
    <w:rsid w:val="7F5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5748814-69C8-4FE1-A658-71C0C616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autoRedefine/>
    <w:qFormat/>
    <w:pPr>
      <w:adjustRightInd w:val="0"/>
      <w:ind w:leftChars="0" w:left="0" w:firstLineChars="200" w:firstLine="880"/>
    </w:pPr>
    <w:rPr>
      <w:rFonts w:ascii="Calibri" w:eastAsia="仿宋" w:hAnsi="Calibri" w:cs="Times New Roman"/>
      <w:sz w:val="32"/>
    </w:rPr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rPr>
      <w:rFonts w:ascii="Times New Roman" w:hAnsi="Times New Roman" w:cs="Times New Roman"/>
      <w:sz w:val="24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customStyle="1" w:styleId="p0">
    <w:name w:val="p0"/>
    <w:basedOn w:val="a"/>
    <w:autoRedefine/>
    <w:qFormat/>
    <w:pPr>
      <w:widowControl/>
    </w:pPr>
    <w:rPr>
      <w:rFonts w:ascii="Calibri" w:eastAsia="宋体" w:hAnsi="Calibri" w:cs="宋体"/>
      <w:kern w:val="0"/>
      <w:szCs w:val="21"/>
    </w:rPr>
  </w:style>
  <w:style w:type="paragraph" w:styleId="a7">
    <w:name w:val="Balloon Text"/>
    <w:basedOn w:val="a"/>
    <w:link w:val="Char"/>
    <w:rsid w:val="00241070"/>
    <w:rPr>
      <w:sz w:val="18"/>
      <w:szCs w:val="18"/>
    </w:rPr>
  </w:style>
  <w:style w:type="character" w:customStyle="1" w:styleId="Char">
    <w:name w:val="批注框文本 Char"/>
    <w:basedOn w:val="a0"/>
    <w:link w:val="a7"/>
    <w:rsid w:val="002410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5</cp:revision>
  <cp:lastPrinted>2024-10-15T02:51:00Z</cp:lastPrinted>
  <dcterms:created xsi:type="dcterms:W3CDTF">2014-10-29T12:08:00Z</dcterms:created>
  <dcterms:modified xsi:type="dcterms:W3CDTF">2024-10-15T02:51:00Z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0A3E6755005F4CD18E0191DCA4540BAE_12</vt:lpwstr>
  </property>
</Properties>
</file>