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4"/>
          <w:szCs w:val="44"/>
        </w:rPr>
      </w:pPr>
    </w:p>
    <w:p>
      <w:pPr>
        <w:jc w:val="center"/>
        <w:rPr>
          <w:b/>
          <w:sz w:val="44"/>
          <w:szCs w:val="44"/>
        </w:rPr>
      </w:pPr>
      <w:r>
        <w:rPr>
          <w:rFonts w:hint="eastAsia"/>
          <w:b/>
          <w:sz w:val="44"/>
          <w:szCs w:val="44"/>
        </w:rPr>
        <w:t>关于</w:t>
      </w:r>
      <w:r>
        <w:rPr>
          <w:rFonts w:hint="eastAsia"/>
          <w:b/>
          <w:sz w:val="44"/>
          <w:szCs w:val="44"/>
          <w:lang w:val="en-US" w:eastAsia="zh-CN"/>
        </w:rPr>
        <w:t>开展</w:t>
      </w:r>
      <w:r>
        <w:rPr>
          <w:b/>
          <w:sz w:val="44"/>
          <w:szCs w:val="44"/>
        </w:rPr>
        <w:t>202</w:t>
      </w:r>
      <w:r>
        <w:rPr>
          <w:rFonts w:hint="eastAsia"/>
          <w:b/>
          <w:sz w:val="44"/>
          <w:szCs w:val="44"/>
          <w:lang w:val="en-US" w:eastAsia="zh-CN"/>
        </w:rPr>
        <w:t>4</w:t>
      </w:r>
      <w:r>
        <w:rPr>
          <w:rFonts w:hint="eastAsia"/>
          <w:b/>
          <w:sz w:val="44"/>
          <w:szCs w:val="44"/>
        </w:rPr>
        <w:t>年度广西高校</w:t>
      </w:r>
      <w:r>
        <w:rPr>
          <w:rFonts w:hint="eastAsia"/>
          <w:b/>
          <w:sz w:val="44"/>
          <w:szCs w:val="44"/>
          <w:lang w:val="en-US" w:eastAsia="zh-CN"/>
        </w:rPr>
        <w:t>应届</w:t>
      </w:r>
      <w:r>
        <w:rPr>
          <w:rFonts w:hint="eastAsia"/>
          <w:b/>
          <w:sz w:val="44"/>
          <w:szCs w:val="44"/>
        </w:rPr>
        <w:t>毕业生</w:t>
      </w:r>
      <w:r>
        <w:rPr>
          <w:rFonts w:hint="eastAsia"/>
          <w:b/>
          <w:sz w:val="44"/>
          <w:szCs w:val="44"/>
          <w:lang w:val="en-US" w:eastAsia="zh-CN"/>
        </w:rPr>
        <w:t>基层就业</w:t>
      </w:r>
      <w:r>
        <w:rPr>
          <w:rFonts w:hint="eastAsia"/>
          <w:b/>
          <w:sz w:val="44"/>
          <w:szCs w:val="44"/>
        </w:rPr>
        <w:t>学费补偿</w:t>
      </w:r>
      <w:r>
        <w:rPr>
          <w:rFonts w:hint="eastAsia"/>
          <w:b/>
          <w:sz w:val="44"/>
          <w:szCs w:val="44"/>
          <w:lang w:val="en-US" w:eastAsia="zh-CN"/>
        </w:rPr>
        <w:t>申请和审核</w:t>
      </w:r>
      <w:r>
        <w:rPr>
          <w:rFonts w:hint="eastAsia"/>
          <w:b/>
          <w:sz w:val="44"/>
          <w:szCs w:val="44"/>
        </w:rPr>
        <w:t>的通知</w:t>
      </w:r>
    </w:p>
    <w:p>
      <w:pPr>
        <w:rPr>
          <w:sz w:val="32"/>
          <w:szCs w:val="32"/>
        </w:rPr>
      </w:pP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年度高校毕业生学费和国家助学贷款补偿工作，根据《广西壮族自治区财政厅等五部门关于印发广西壮族自治区学生资助资金管理办法的通知》（桂财规〔20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号）、《自治区教育厅关于开展202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年度广西高校</w:t>
      </w:r>
      <w:r>
        <w:rPr>
          <w:rFonts w:hint="eastAsia" w:ascii="仿宋_GB2312" w:hAnsi="仿宋_GB2312" w:eastAsia="仿宋_GB2312" w:cs="仿宋_GB2312"/>
          <w:sz w:val="32"/>
          <w:szCs w:val="32"/>
          <w:lang w:eastAsia="zh-CN"/>
        </w:rPr>
        <w:t>应届</w:t>
      </w:r>
      <w:r>
        <w:rPr>
          <w:rFonts w:hint="eastAsia" w:ascii="仿宋_GB2312" w:hAnsi="仿宋_GB2312" w:eastAsia="仿宋_GB2312" w:cs="仿宋_GB2312"/>
          <w:sz w:val="32"/>
          <w:szCs w:val="32"/>
        </w:rPr>
        <w:t>毕业生</w:t>
      </w:r>
      <w:r>
        <w:rPr>
          <w:rFonts w:hint="eastAsia" w:ascii="仿宋_GB2312" w:hAnsi="仿宋_GB2312" w:eastAsia="仿宋_GB2312" w:cs="仿宋_GB2312"/>
          <w:sz w:val="32"/>
          <w:szCs w:val="32"/>
          <w:lang w:eastAsia="zh-CN"/>
        </w:rPr>
        <w:t>就业</w:t>
      </w:r>
      <w:r>
        <w:rPr>
          <w:rFonts w:hint="eastAsia" w:ascii="仿宋_GB2312" w:hAnsi="仿宋_GB2312" w:eastAsia="仿宋_GB2312" w:cs="仿宋_GB2312"/>
          <w:sz w:val="32"/>
          <w:szCs w:val="32"/>
        </w:rPr>
        <w:t>学费补偿申请和审核工作的通知》（桂教资助〔202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号）文件精神，将有关事项通知如下：</w:t>
      </w:r>
    </w:p>
    <w:p>
      <w:pPr>
        <w:numPr>
          <w:ilvl w:val="0"/>
          <w:numId w:val="1"/>
        </w:numPr>
        <w:rPr>
          <w:rFonts w:hint="eastAsia" w:ascii="黑体" w:hAnsi="黑体" w:eastAsia="黑体" w:cs="黑体"/>
          <w:sz w:val="32"/>
          <w:szCs w:val="32"/>
        </w:rPr>
      </w:pPr>
      <w:r>
        <w:rPr>
          <w:rFonts w:hint="eastAsia" w:ascii="黑体" w:hAnsi="黑体" w:eastAsia="黑体" w:cs="黑体"/>
          <w:sz w:val="32"/>
          <w:szCs w:val="32"/>
        </w:rPr>
        <w:t>申请对象</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毕业当年在同一基层单位连续</w:t>
      </w:r>
      <w:r>
        <w:rPr>
          <w:rFonts w:hint="eastAsia" w:ascii="仿宋_GB2312" w:hAnsi="仿宋_GB2312" w:eastAsia="仿宋_GB2312" w:cs="仿宋_GB2312"/>
          <w:sz w:val="32"/>
          <w:szCs w:val="32"/>
          <w:lang w:eastAsia="zh-CN"/>
        </w:rPr>
        <w:t>就业时间</w:t>
      </w:r>
      <w:r>
        <w:rPr>
          <w:rFonts w:hint="eastAsia" w:ascii="仿宋_GB2312" w:hAnsi="仿宋_GB2312" w:eastAsia="仿宋_GB2312" w:cs="仿宋_GB2312"/>
          <w:sz w:val="32"/>
          <w:szCs w:val="32"/>
          <w:lang w:val="en-US" w:eastAsia="zh-CN"/>
        </w:rPr>
        <w:t>36个月以上（含36个月）</w:t>
      </w:r>
      <w:r>
        <w:rPr>
          <w:rFonts w:hint="eastAsia" w:ascii="仿宋_GB2312" w:hAnsi="仿宋_GB2312" w:eastAsia="仿宋_GB2312" w:cs="仿宋_GB2312"/>
          <w:sz w:val="32"/>
          <w:szCs w:val="32"/>
        </w:rPr>
        <w:t>且</w:t>
      </w:r>
      <w:r>
        <w:rPr>
          <w:rFonts w:hint="eastAsia" w:ascii="仿宋_GB2312" w:hAnsi="仿宋_GB2312" w:eastAsia="仿宋_GB2312" w:cs="仿宋_GB2312"/>
          <w:sz w:val="32"/>
          <w:szCs w:val="32"/>
          <w:lang w:eastAsia="zh-CN"/>
        </w:rPr>
        <w:t>就业单位为其连续缴纳社会保险的</w:t>
      </w:r>
      <w:r>
        <w:rPr>
          <w:rFonts w:hint="eastAsia" w:ascii="仿宋_GB2312" w:hAnsi="仿宋_GB2312" w:eastAsia="仿宋_GB2312" w:cs="仿宋_GB2312"/>
          <w:sz w:val="32"/>
          <w:szCs w:val="32"/>
          <w:lang w:val="en-US" w:eastAsia="zh-CN"/>
        </w:rPr>
        <w:t>2019年和2020年高校应届毕业生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已享受过中央、其他省份或广西学费补偿政策或逾期未申请学费补偿的毕业生不再受理申请。</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）申请补偿对象基层就业范围要求和具体条件详见广西学生资助网</w:t>
      </w:r>
      <w:r>
        <w:rPr>
          <w:rFonts w:hint="eastAsia" w:ascii="仿宋_GB2312" w:hAnsi="仿宋_GB2312" w:eastAsia="仿宋_GB2312" w:cs="仿宋_GB2312"/>
          <w:sz w:val="32"/>
          <w:szCs w:val="32"/>
        </w:rPr>
        <w:t>《广西壮族自治区财政厅等五部门关于印发广西壮族自治区学生资助资金管理办法的通知》（桂财规〔20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或本通知附件</w:t>
      </w:r>
      <w:r>
        <w:rPr>
          <w:rFonts w:hint="eastAsia" w:ascii="仿宋_GB2312" w:hAnsi="仿宋_GB2312" w:eastAsia="仿宋_GB2312" w:cs="仿宋_GB2312"/>
          <w:sz w:val="32"/>
          <w:szCs w:val="32"/>
        </w:rPr>
        <w:t>。</w:t>
      </w:r>
    </w:p>
    <w:p>
      <w:pPr>
        <w:ind w:firstLine="645"/>
        <w:rPr>
          <w:rFonts w:hint="eastAsia" w:ascii="黑体" w:hAnsi="黑体" w:eastAsia="黑体" w:cs="黑体"/>
          <w:sz w:val="32"/>
          <w:szCs w:val="32"/>
        </w:rPr>
      </w:pPr>
      <w:r>
        <w:rPr>
          <w:rFonts w:hint="eastAsia" w:ascii="黑体" w:hAnsi="黑体" w:eastAsia="黑体" w:cs="黑体"/>
          <w:sz w:val="32"/>
          <w:szCs w:val="32"/>
        </w:rPr>
        <w:t>二、申请时间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补偿资格申请时间为：202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年2月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ind w:firstLine="645"/>
        <w:rPr>
          <w:rFonts w:hint="eastAsia" w:ascii="黑体" w:hAnsi="黑体" w:eastAsia="黑体" w:cs="黑体"/>
          <w:sz w:val="32"/>
          <w:szCs w:val="32"/>
        </w:rPr>
      </w:pPr>
      <w:r>
        <w:rPr>
          <w:rFonts w:hint="eastAsia" w:ascii="黑体" w:hAnsi="黑体" w:eastAsia="黑体" w:cs="黑体"/>
          <w:sz w:val="32"/>
          <w:szCs w:val="32"/>
        </w:rPr>
        <w:t>三、申请途径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请符合补偿条件的学生在规定时间内登录广西学生资助网广西高校毕业生基层补偿在线申请系统,网址为：</w:t>
      </w:r>
      <w:bookmarkStart w:id="0" w:name="_GoBack"/>
      <w:bookmarkEnd w:id="0"/>
      <w:r>
        <w:rPr>
          <w:rFonts w:hint="eastAsia" w:ascii="仿宋_GB2312" w:hAnsi="仿宋_GB2312" w:eastAsia="仿宋_GB2312" w:cs="仿宋_GB2312"/>
          <w:sz w:val="32"/>
          <w:szCs w:val="32"/>
        </w:rPr>
        <w:t>http://gxzz.gxeduyun.edu.cn/pros/identity/indexxfbc.action</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在柳南区申请的学生，系统申请完毕，请联系柳南区学生资助管理中心预约现场审核时间。现场审核需带上所有申请材料的原件及复印件。现场审核截止时间: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月3日。</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四、提交材料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《广西学费和国家助学贷款补偿申请证明》、身份证、毕业证、柳州银行账号</w:t>
      </w:r>
      <w:r>
        <w:rPr>
          <w:rFonts w:hint="eastAsia" w:ascii="仿宋_GB2312" w:hAnsi="仿宋_GB2312" w:eastAsia="仿宋_GB2312" w:cs="仿宋_GB2312"/>
          <w:color w:val="auto"/>
          <w:sz w:val="32"/>
          <w:szCs w:val="32"/>
        </w:rPr>
        <w:t>(在柳南区申请提供柳州银行账号1类卡)、</w:t>
      </w:r>
      <w:r>
        <w:rPr>
          <w:rFonts w:hint="eastAsia" w:ascii="仿宋_GB2312" w:hAnsi="仿宋_GB2312" w:eastAsia="仿宋_GB2312" w:cs="仿宋_GB2312"/>
          <w:sz w:val="32"/>
          <w:szCs w:val="32"/>
        </w:rPr>
        <w:t>劳动合同及二次分配工作地材料、签订劳动合同的基层单位为毕业生连续缴纳三年社会保险（或住房公积金）等材料。</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未尽事宜，请与柳南区教育局学生资助管理中心联系，联系人：</w:t>
      </w:r>
      <w:r>
        <w:rPr>
          <w:rFonts w:hint="eastAsia" w:ascii="仿宋_GB2312" w:hAnsi="仿宋_GB2312" w:eastAsia="仿宋_GB2312" w:cs="仿宋_GB2312"/>
          <w:sz w:val="32"/>
          <w:szCs w:val="32"/>
          <w:lang w:val="en-US" w:eastAsia="zh-CN"/>
        </w:rPr>
        <w:t>孙</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lang w:val="en-US" w:eastAsia="zh-CN"/>
        </w:rPr>
        <w:t>陈老师</w:t>
      </w:r>
      <w:r>
        <w:rPr>
          <w:rFonts w:hint="eastAsia" w:ascii="仿宋_GB2312" w:hAnsi="仿宋_GB2312" w:eastAsia="仿宋_GB2312" w:cs="仿宋_GB2312"/>
          <w:sz w:val="32"/>
          <w:szCs w:val="32"/>
        </w:rPr>
        <w:t>，联系电话：0772-3710226。</w:t>
      </w:r>
    </w:p>
    <w:p>
      <w:pPr>
        <w:ind w:firstLine="645"/>
        <w:rPr>
          <w:rFonts w:hint="eastAsia" w:ascii="仿宋_GB2312" w:hAnsi="仿宋_GB2312" w:eastAsia="仿宋_GB2312" w:cs="仿宋_GB2312"/>
          <w:sz w:val="32"/>
          <w:szCs w:val="32"/>
        </w:rPr>
      </w:pPr>
    </w:p>
    <w:p>
      <w:pPr>
        <w:ind w:left="319" w:leftChars="152"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left="319" w:leftChars="152"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1.《广西高等学校</w:t>
      </w:r>
      <w:r>
        <w:rPr>
          <w:rFonts w:hint="eastAsia" w:ascii="仿宋_GB2312" w:hAnsi="仿宋_GB2312" w:eastAsia="仿宋_GB2312" w:cs="仿宋_GB2312"/>
          <w:sz w:val="32"/>
          <w:szCs w:val="32"/>
          <w:lang w:eastAsia="zh-CN"/>
        </w:rPr>
        <w:t>应届</w:t>
      </w:r>
      <w:r>
        <w:rPr>
          <w:rFonts w:hint="eastAsia" w:ascii="仿宋_GB2312" w:hAnsi="仿宋_GB2312" w:eastAsia="仿宋_GB2312" w:cs="仿宋_GB2312"/>
          <w:sz w:val="32"/>
          <w:szCs w:val="32"/>
        </w:rPr>
        <w:t>毕业生</w:t>
      </w:r>
      <w:r>
        <w:rPr>
          <w:rFonts w:hint="eastAsia" w:ascii="仿宋_GB2312" w:hAnsi="仿宋_GB2312" w:eastAsia="仿宋_GB2312" w:cs="仿宋_GB2312"/>
          <w:sz w:val="32"/>
          <w:szCs w:val="32"/>
          <w:lang w:eastAsia="zh-CN"/>
        </w:rPr>
        <w:t>基层就业学费</w:t>
      </w:r>
      <w:r>
        <w:rPr>
          <w:rFonts w:hint="eastAsia" w:ascii="仿宋_GB2312" w:hAnsi="仿宋_GB2312" w:eastAsia="仿宋_GB2312" w:cs="仿宋_GB2312"/>
          <w:sz w:val="32"/>
          <w:szCs w:val="32"/>
        </w:rPr>
        <w:t>补偿实施细则》</w:t>
      </w:r>
    </w:p>
    <w:p>
      <w:pPr>
        <w:tabs>
          <w:tab w:val="left" w:pos="3030"/>
          <w:tab w:val="left" w:pos="11590"/>
          <w:tab w:val="left" w:pos="11640"/>
        </w:tabs>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广西学费和国家助学贷款补偿申请材料清单</w:t>
      </w:r>
    </w:p>
    <w:p>
      <w:pPr>
        <w:ind w:left="320" w:hanging="320" w:hangingChars="100"/>
        <w:rPr>
          <w:rFonts w:hint="eastAsia" w:ascii="仿宋_GB2312" w:hAnsi="仿宋_GB2312" w:eastAsia="仿宋_GB2312" w:cs="仿宋_GB2312"/>
          <w:sz w:val="32"/>
          <w:szCs w:val="32"/>
        </w:rPr>
      </w:pPr>
    </w:p>
    <w:p>
      <w:pPr>
        <w:ind w:firstLine="645"/>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柳州市柳南区教育局</w:t>
      </w:r>
    </w:p>
    <w:p>
      <w:pPr>
        <w:ind w:firstLine="5760" w:firstLineChars="1800"/>
        <w:rPr>
          <w:rFonts w:hint="eastAsia" w:ascii="仿宋" w:hAnsi="仿宋" w:eastAsia="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年2月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sz w:val="32"/>
          <w:szCs w:val="32"/>
        </w:rPr>
      </w:pPr>
      <w:r>
        <w:rPr>
          <w:rFonts w:hint="eastAsia" w:eastAsia="宋体"/>
          <w:lang w:eastAsia="zh-CN"/>
        </w:rPr>
        <w:drawing>
          <wp:inline distT="0" distB="0" distL="114300" distR="114300">
            <wp:extent cx="5863590" cy="7798435"/>
            <wp:effectExtent l="0" t="0" r="3810" b="12065"/>
            <wp:docPr id="1" name="图片 1" descr="C0L1_[JDXM{99UKQG0$Y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0L1_[JDXM{99UKQG0$Y9EF"/>
                    <pic:cNvPicPr>
                      <a:picLocks noChangeAspect="1"/>
                    </pic:cNvPicPr>
                  </pic:nvPicPr>
                  <pic:blipFill>
                    <a:blip r:embed="rId6"/>
                    <a:srcRect t="3876"/>
                    <a:stretch>
                      <a:fillRect/>
                    </a:stretch>
                  </pic:blipFill>
                  <pic:spPr>
                    <a:xfrm>
                      <a:off x="0" y="0"/>
                      <a:ext cx="5863590" cy="7798435"/>
                    </a:xfrm>
                    <a:prstGeom prst="rect">
                      <a:avLst/>
                    </a:prstGeom>
                  </pic:spPr>
                </pic:pic>
              </a:graphicData>
            </a:graphic>
          </wp:inline>
        </w:drawing>
      </w:r>
    </w:p>
    <w:p>
      <w:pPr>
        <w:jc w:val="center"/>
        <w:rPr>
          <w:sz w:val="32"/>
          <w:szCs w:val="32"/>
        </w:rPr>
      </w:pPr>
      <w:r>
        <w:rPr>
          <w:rFonts w:hint="eastAsia" w:eastAsia="宋体"/>
          <w:sz w:val="32"/>
          <w:szCs w:val="32"/>
          <w:lang w:eastAsia="zh-CN"/>
        </w:rPr>
        <w:drawing>
          <wp:inline distT="0" distB="0" distL="114300" distR="114300">
            <wp:extent cx="6032500" cy="8375015"/>
            <wp:effectExtent l="0" t="0" r="6350" b="6985"/>
            <wp:docPr id="2" name="图片 2" descr="Q0B[M387PW0_$JV(C{L{O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0B[M387PW0_$JV(C{L{OYC"/>
                    <pic:cNvPicPr>
                      <a:picLocks noChangeAspect="1"/>
                    </pic:cNvPicPr>
                  </pic:nvPicPr>
                  <pic:blipFill>
                    <a:blip r:embed="rId7"/>
                    <a:stretch>
                      <a:fillRect/>
                    </a:stretch>
                  </pic:blipFill>
                  <pic:spPr>
                    <a:xfrm>
                      <a:off x="0" y="0"/>
                      <a:ext cx="6032500" cy="8375015"/>
                    </a:xfrm>
                    <a:prstGeom prst="rect">
                      <a:avLst/>
                    </a:prstGeom>
                  </pic:spPr>
                </pic:pic>
              </a:graphicData>
            </a:graphic>
          </wp:inline>
        </w:drawing>
      </w:r>
    </w:p>
    <w:p>
      <w:pPr>
        <w:jc w:val="center"/>
        <w:rPr>
          <w:rFonts w:hint="eastAsia" w:eastAsia="宋体"/>
          <w:sz w:val="32"/>
          <w:szCs w:val="32"/>
          <w:lang w:eastAsia="zh-CN"/>
        </w:rPr>
      </w:pPr>
      <w:r>
        <w:rPr>
          <w:rFonts w:hint="eastAsia" w:eastAsia="宋体"/>
          <w:sz w:val="32"/>
          <w:szCs w:val="32"/>
          <w:lang w:eastAsia="zh-CN"/>
        </w:rPr>
        <w:drawing>
          <wp:inline distT="0" distB="0" distL="114300" distR="114300">
            <wp:extent cx="5909945" cy="8389620"/>
            <wp:effectExtent l="0" t="0" r="14605" b="11430"/>
            <wp:docPr id="3" name="图片 3" descr="EY4)JIX$BV0%DSJ)YO]Y$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Y4)JIX$BV0%DSJ)YO]Y$0H"/>
                    <pic:cNvPicPr>
                      <a:picLocks noChangeAspect="1"/>
                    </pic:cNvPicPr>
                  </pic:nvPicPr>
                  <pic:blipFill>
                    <a:blip r:embed="rId8"/>
                    <a:stretch>
                      <a:fillRect/>
                    </a:stretch>
                  </pic:blipFill>
                  <pic:spPr>
                    <a:xfrm>
                      <a:off x="0" y="0"/>
                      <a:ext cx="5909945" cy="8389620"/>
                    </a:xfrm>
                    <a:prstGeom prst="rect">
                      <a:avLst/>
                    </a:prstGeom>
                  </pic:spPr>
                </pic:pic>
              </a:graphicData>
            </a:graphic>
          </wp:inline>
        </w:drawing>
      </w:r>
      <w:r>
        <w:rPr>
          <w:rFonts w:hint="eastAsia" w:eastAsia="宋体"/>
          <w:sz w:val="32"/>
          <w:szCs w:val="32"/>
          <w:lang w:eastAsia="zh-CN"/>
        </w:rPr>
        <w:drawing>
          <wp:inline distT="0" distB="0" distL="114300" distR="114300">
            <wp:extent cx="5744845" cy="8337550"/>
            <wp:effectExtent l="0" t="0" r="8255" b="6350"/>
            <wp:docPr id="4" name="图片 4" descr="FK{6S1RW)JI32PDM55XR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K{6S1RW)JI32PDM55XR5%M"/>
                    <pic:cNvPicPr>
                      <a:picLocks noChangeAspect="1"/>
                    </pic:cNvPicPr>
                  </pic:nvPicPr>
                  <pic:blipFill>
                    <a:blip r:embed="rId9"/>
                    <a:stretch>
                      <a:fillRect/>
                    </a:stretch>
                  </pic:blipFill>
                  <pic:spPr>
                    <a:xfrm>
                      <a:off x="0" y="0"/>
                      <a:ext cx="5744845" cy="8337550"/>
                    </a:xfrm>
                    <a:prstGeom prst="rect">
                      <a:avLst/>
                    </a:prstGeom>
                  </pic:spPr>
                </pic:pic>
              </a:graphicData>
            </a:graphic>
          </wp:inline>
        </w:drawing>
      </w:r>
      <w:r>
        <w:rPr>
          <w:rFonts w:hint="eastAsia" w:eastAsia="宋体"/>
          <w:sz w:val="32"/>
          <w:szCs w:val="32"/>
          <w:lang w:eastAsia="zh-CN"/>
        </w:rPr>
        <w:drawing>
          <wp:inline distT="0" distB="0" distL="114300" distR="114300">
            <wp:extent cx="5969635" cy="8393430"/>
            <wp:effectExtent l="0" t="0" r="12065" b="7620"/>
            <wp:docPr id="5" name="图片 5" descr="YFAO}BTXXTQ5N18O7ZM9B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YFAO}BTXXTQ5N18O7ZM9BHD"/>
                    <pic:cNvPicPr>
                      <a:picLocks noChangeAspect="1"/>
                    </pic:cNvPicPr>
                  </pic:nvPicPr>
                  <pic:blipFill>
                    <a:blip r:embed="rId10"/>
                    <a:stretch>
                      <a:fillRect/>
                    </a:stretch>
                  </pic:blipFill>
                  <pic:spPr>
                    <a:xfrm>
                      <a:off x="0" y="0"/>
                      <a:ext cx="5969635" cy="8393430"/>
                    </a:xfrm>
                    <a:prstGeom prst="rect">
                      <a:avLst/>
                    </a:prstGeom>
                  </pic:spPr>
                </pic:pic>
              </a:graphicData>
            </a:graphic>
          </wp:inline>
        </w:drawing>
      </w:r>
      <w:r>
        <w:rPr>
          <w:rFonts w:hint="eastAsia" w:eastAsia="宋体"/>
          <w:sz w:val="32"/>
          <w:szCs w:val="32"/>
          <w:lang w:eastAsia="zh-CN"/>
        </w:rPr>
        <w:drawing>
          <wp:inline distT="0" distB="0" distL="114300" distR="114300">
            <wp:extent cx="5852160" cy="8008620"/>
            <wp:effectExtent l="0" t="0" r="15240" b="11430"/>
            <wp:docPr id="6" name="图片 6" descr="[5IHMQIOG]{[[%AR$G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IHMQIOG]{[[%AR$GG)O(0"/>
                    <pic:cNvPicPr>
                      <a:picLocks noChangeAspect="1"/>
                    </pic:cNvPicPr>
                  </pic:nvPicPr>
                  <pic:blipFill>
                    <a:blip r:embed="rId11"/>
                    <a:stretch>
                      <a:fillRect/>
                    </a:stretch>
                  </pic:blipFill>
                  <pic:spPr>
                    <a:xfrm>
                      <a:off x="0" y="0"/>
                      <a:ext cx="5852160" cy="8008620"/>
                    </a:xfrm>
                    <a:prstGeom prst="rect">
                      <a:avLst/>
                    </a:prstGeom>
                  </pic:spPr>
                </pic:pic>
              </a:graphicData>
            </a:graphic>
          </wp:inline>
        </w:drawing>
      </w:r>
    </w:p>
    <w:p>
      <w:pPr>
        <w:jc w:val="center"/>
        <w:rPr>
          <w:rFonts w:hint="eastAsia" w:eastAsia="宋体"/>
          <w:sz w:val="32"/>
          <w:szCs w:val="32"/>
          <w:lang w:eastAsia="zh-CN"/>
        </w:rPr>
      </w:pPr>
      <w:r>
        <w:rPr>
          <w:rFonts w:hint="eastAsia" w:eastAsia="宋体"/>
          <w:sz w:val="32"/>
          <w:szCs w:val="32"/>
          <w:lang w:eastAsia="zh-CN"/>
        </w:rPr>
        <w:drawing>
          <wp:inline distT="0" distB="0" distL="114300" distR="114300">
            <wp:extent cx="5897880" cy="6946900"/>
            <wp:effectExtent l="0" t="0" r="7620" b="6350"/>
            <wp:docPr id="7" name="图片 7" descr="TXMAG730KGHUSJ(LIVL@`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XMAG730KGHUSJ(LIVL@`KX"/>
                    <pic:cNvPicPr>
                      <a:picLocks noChangeAspect="1"/>
                    </pic:cNvPicPr>
                  </pic:nvPicPr>
                  <pic:blipFill>
                    <a:blip r:embed="rId12"/>
                    <a:stretch>
                      <a:fillRect/>
                    </a:stretch>
                  </pic:blipFill>
                  <pic:spPr>
                    <a:xfrm>
                      <a:off x="0" y="0"/>
                      <a:ext cx="5897880" cy="6946900"/>
                    </a:xfrm>
                    <a:prstGeom prst="rect">
                      <a:avLst/>
                    </a:prstGeom>
                  </pic:spPr>
                </pic:pic>
              </a:graphicData>
            </a:graphic>
          </wp:inline>
        </w:drawing>
      </w:r>
    </w:p>
    <w:p>
      <w:pPr>
        <w:rPr>
          <w:sz w:val="32"/>
          <w:szCs w:val="32"/>
        </w:rPr>
      </w:pPr>
    </w:p>
    <w:p>
      <w:pPr>
        <w:rPr>
          <w:sz w:val="32"/>
          <w:szCs w:val="32"/>
        </w:rPr>
      </w:pPr>
    </w:p>
    <w:p>
      <w:pPr>
        <w:rPr>
          <w:sz w:val="32"/>
          <w:szCs w:val="32"/>
        </w:rPr>
      </w:pPr>
    </w:p>
    <w:p>
      <w:pPr>
        <w:rPr>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tabs>
          <w:tab w:val="left" w:pos="3030"/>
          <w:tab w:val="left" w:pos="11590"/>
          <w:tab w:val="left" w:pos="11640"/>
        </w:tabs>
        <w:adjustRightInd w:val="0"/>
        <w:snapToGrid w:val="0"/>
        <w:spacing w:line="590" w:lineRule="exact"/>
        <w:jc w:val="left"/>
        <w:rPr>
          <w:rFonts w:hint="eastAsia"/>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tabs>
          <w:tab w:val="left" w:pos="3030"/>
          <w:tab w:val="left" w:pos="11590"/>
          <w:tab w:val="left" w:pos="11640"/>
        </w:tabs>
        <w:adjustRightInd w:val="0"/>
        <w:snapToGrid w:val="0"/>
        <w:spacing w:line="590" w:lineRule="exact"/>
        <w:jc w:val="center"/>
        <w:rPr>
          <w:rStyle w:val="15"/>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z w:val="44"/>
          <w:szCs w:val="44"/>
        </w:rPr>
        <w:t>广西学费和国家助学贷款补偿</w:t>
      </w:r>
      <w:r>
        <w:rPr>
          <w:rStyle w:val="15"/>
          <w:rFonts w:hint="eastAsia" w:ascii="方正小标宋简体" w:hAnsi="方正小标宋简体" w:eastAsia="方正小标宋简体" w:cs="方正小标宋简体"/>
          <w:snapToGrid w:val="0"/>
          <w:sz w:val="44"/>
          <w:szCs w:val="44"/>
        </w:rPr>
        <w:t>申请</w:t>
      </w:r>
    </w:p>
    <w:p>
      <w:pPr>
        <w:tabs>
          <w:tab w:val="left" w:pos="3030"/>
          <w:tab w:val="left" w:pos="11590"/>
          <w:tab w:val="left" w:pos="11640"/>
        </w:tabs>
        <w:adjustRightInd w:val="0"/>
        <w:snapToGrid w:val="0"/>
        <w:spacing w:line="590" w:lineRule="exact"/>
        <w:jc w:val="center"/>
        <w:rPr>
          <w:rStyle w:val="15"/>
          <w:rFonts w:hint="eastAsia" w:ascii="方正小标宋简体" w:hAnsi="方正小标宋简体" w:eastAsia="方正小标宋简体" w:cs="方正小标宋简体"/>
          <w:snapToGrid w:val="0"/>
          <w:sz w:val="44"/>
          <w:szCs w:val="44"/>
          <w:lang w:eastAsia="zh-CN"/>
        </w:rPr>
      </w:pPr>
      <w:r>
        <w:rPr>
          <w:rStyle w:val="15"/>
          <w:rFonts w:hint="eastAsia" w:ascii="方正小标宋简体" w:hAnsi="方正小标宋简体" w:eastAsia="方正小标宋简体" w:cs="方正小标宋简体"/>
          <w:snapToGrid w:val="0"/>
          <w:sz w:val="44"/>
          <w:szCs w:val="44"/>
        </w:rPr>
        <w:t>材料</w:t>
      </w:r>
      <w:r>
        <w:rPr>
          <w:rStyle w:val="15"/>
          <w:rFonts w:hint="eastAsia" w:ascii="方正小标宋简体" w:hAnsi="方正小标宋简体" w:eastAsia="方正小标宋简体" w:cs="方正小标宋简体"/>
          <w:snapToGrid w:val="0"/>
          <w:sz w:val="44"/>
          <w:szCs w:val="44"/>
          <w:lang w:eastAsia="zh-CN"/>
        </w:rPr>
        <w:t>清单</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jc w:val="left"/>
        <w:textAlignment w:val="auto"/>
        <w:rPr>
          <w:rStyle w:val="15"/>
          <w:rFonts w:hint="eastAsia" w:ascii="仿宋_GB2312" w:hAnsi="仿宋_GB2312" w:eastAsia="仿宋_GB2312" w:cs="仿宋_GB2312"/>
          <w:snapToGrid w:val="0"/>
          <w:sz w:val="32"/>
          <w:szCs w:val="32"/>
          <w:lang w:val="en-US" w:eastAsia="zh-CN"/>
        </w:rPr>
      </w:pPr>
      <w:r>
        <w:rPr>
          <w:rStyle w:val="15"/>
          <w:rFonts w:hint="eastAsia" w:ascii="仿宋_GB2312" w:hAnsi="仿宋_GB2312" w:eastAsia="仿宋_GB2312" w:cs="仿宋_GB2312"/>
          <w:snapToGrid w:val="0"/>
          <w:sz w:val="32"/>
          <w:szCs w:val="32"/>
          <w:lang w:val="en-US" w:eastAsia="zh-CN"/>
        </w:rPr>
        <w:t xml:space="preserve">    </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firstLineChars="200"/>
        <w:jc w:val="left"/>
        <w:textAlignment w:val="auto"/>
        <w:rPr>
          <w:rStyle w:val="15"/>
          <w:rFonts w:hint="eastAsia" w:ascii="仿宋_GB2312" w:hAnsi="仿宋_GB2312" w:eastAsia="仿宋_GB2312" w:cs="仿宋_GB2312"/>
          <w:snapToGrid w:val="0"/>
          <w:sz w:val="32"/>
          <w:szCs w:val="32"/>
          <w:lang w:eastAsia="zh-CN"/>
        </w:rPr>
      </w:pPr>
      <w:r>
        <w:rPr>
          <w:rStyle w:val="15"/>
          <w:rFonts w:hint="eastAsia" w:ascii="仿宋_GB2312" w:hAnsi="仿宋_GB2312" w:eastAsia="仿宋_GB2312" w:cs="仿宋_GB2312"/>
          <w:snapToGrid w:val="0"/>
          <w:sz w:val="32"/>
          <w:szCs w:val="32"/>
          <w:lang w:val="en-US" w:eastAsia="zh-CN"/>
        </w:rPr>
        <w:t>1.</w:t>
      </w:r>
      <w:r>
        <w:rPr>
          <w:rStyle w:val="15"/>
          <w:rFonts w:hint="eastAsia" w:ascii="仿宋_GB2312" w:hAnsi="仿宋_GB2312" w:eastAsia="仿宋_GB2312" w:cs="仿宋_GB2312"/>
          <w:snapToGrid w:val="0"/>
          <w:sz w:val="32"/>
          <w:szCs w:val="32"/>
        </w:rPr>
        <w:t>学</w:t>
      </w:r>
      <w:r>
        <w:rPr>
          <w:rStyle w:val="15"/>
          <w:rFonts w:hint="eastAsia" w:ascii="仿宋_GB2312" w:hAnsi="仿宋_GB2312" w:eastAsia="仿宋_GB2312" w:cs="仿宋_GB2312"/>
          <w:snapToGrid w:val="0"/>
          <w:color w:val="000000"/>
          <w:sz w:val="32"/>
          <w:szCs w:val="32"/>
          <w:highlight w:val="none"/>
        </w:rPr>
        <w:t>生个人身份证</w:t>
      </w:r>
      <w:r>
        <w:rPr>
          <w:rStyle w:val="15"/>
          <w:rFonts w:hint="eastAsia" w:ascii="仿宋_GB2312" w:hAnsi="仿宋_GB2312" w:eastAsia="仿宋_GB2312" w:cs="仿宋_GB2312"/>
          <w:snapToGrid w:val="0"/>
          <w:color w:val="000000"/>
          <w:sz w:val="32"/>
          <w:szCs w:val="32"/>
          <w:highlight w:val="none"/>
          <w:lang w:eastAsia="zh-CN"/>
        </w:rPr>
        <w:t>（正反面）；</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jc w:val="left"/>
        <w:textAlignment w:val="auto"/>
        <w:rPr>
          <w:rStyle w:val="15"/>
          <w:rFonts w:hint="eastAsia" w:ascii="仿宋_GB2312" w:hAnsi="仿宋_GB2312" w:eastAsia="仿宋_GB2312" w:cs="仿宋_GB2312"/>
          <w:snapToGrid w:val="0"/>
          <w:sz w:val="32"/>
          <w:szCs w:val="32"/>
          <w:lang w:eastAsia="zh-CN"/>
        </w:rPr>
      </w:pPr>
      <w:r>
        <w:rPr>
          <w:rStyle w:val="15"/>
          <w:rFonts w:hint="eastAsia" w:ascii="仿宋_GB2312" w:hAnsi="仿宋_GB2312" w:eastAsia="仿宋_GB2312" w:cs="仿宋_GB2312"/>
          <w:snapToGrid w:val="0"/>
          <w:sz w:val="32"/>
          <w:szCs w:val="32"/>
          <w:lang w:val="en-US" w:eastAsia="zh-CN"/>
        </w:rPr>
        <w:t>2.</w:t>
      </w:r>
      <w:r>
        <w:rPr>
          <w:rStyle w:val="15"/>
          <w:rFonts w:hint="eastAsia" w:ascii="仿宋_GB2312" w:hAnsi="仿宋_GB2312" w:eastAsia="仿宋_GB2312" w:cs="仿宋_GB2312"/>
          <w:snapToGrid w:val="0"/>
          <w:sz w:val="32"/>
          <w:szCs w:val="32"/>
        </w:rPr>
        <w:t>银行储蓄卡（</w:t>
      </w:r>
      <w:r>
        <w:rPr>
          <w:rFonts w:hint="eastAsia" w:ascii="仿宋_GB2312" w:hAnsi="仿宋_GB2312" w:eastAsia="仿宋_GB2312" w:cs="仿宋_GB2312"/>
          <w:color w:val="FF0000"/>
          <w:sz w:val="32"/>
          <w:szCs w:val="32"/>
        </w:rPr>
        <w:t>在柳南区申请提供柳州银行账号1类卡</w:t>
      </w:r>
      <w:r>
        <w:rPr>
          <w:rStyle w:val="15"/>
          <w:rFonts w:hint="eastAsia" w:ascii="仿宋_GB2312" w:hAnsi="仿宋_GB2312" w:eastAsia="仿宋_GB2312" w:cs="仿宋_GB2312"/>
          <w:snapToGrid w:val="0"/>
          <w:sz w:val="32"/>
          <w:szCs w:val="32"/>
        </w:rPr>
        <w:t>）</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jc w:val="left"/>
        <w:textAlignment w:val="auto"/>
        <w:rPr>
          <w:rStyle w:val="15"/>
          <w:rFonts w:hint="eastAsia" w:ascii="仿宋_GB2312" w:hAnsi="仿宋_GB2312" w:eastAsia="仿宋_GB2312" w:cs="仿宋_GB2312"/>
          <w:snapToGrid w:val="0"/>
          <w:sz w:val="32"/>
          <w:szCs w:val="32"/>
          <w:lang w:eastAsia="zh-CN"/>
        </w:rPr>
      </w:pPr>
      <w:r>
        <w:rPr>
          <w:rStyle w:val="15"/>
          <w:rFonts w:hint="eastAsia" w:ascii="仿宋_GB2312" w:hAnsi="仿宋_GB2312" w:eastAsia="仿宋_GB2312" w:cs="仿宋_GB2312"/>
          <w:snapToGrid w:val="0"/>
          <w:sz w:val="32"/>
          <w:szCs w:val="32"/>
          <w:lang w:val="en-US" w:eastAsia="zh-CN"/>
        </w:rPr>
        <w:t>3.全日制高校</w:t>
      </w:r>
      <w:r>
        <w:rPr>
          <w:rStyle w:val="15"/>
          <w:rFonts w:hint="eastAsia" w:ascii="仿宋_GB2312" w:hAnsi="仿宋_GB2312" w:eastAsia="仿宋_GB2312" w:cs="仿宋_GB2312"/>
          <w:snapToGrid w:val="0"/>
          <w:sz w:val="32"/>
          <w:szCs w:val="32"/>
        </w:rPr>
        <w:t>毕业证</w:t>
      </w:r>
      <w:r>
        <w:rPr>
          <w:rStyle w:val="15"/>
          <w:rFonts w:hint="eastAsia" w:ascii="仿宋_GB2312" w:hAnsi="仿宋_GB2312" w:eastAsia="仿宋_GB2312" w:cs="仿宋_GB2312"/>
          <w:snapToGrid w:val="0"/>
          <w:sz w:val="32"/>
          <w:szCs w:val="32"/>
          <w:lang w:eastAsia="zh-CN"/>
        </w:rPr>
        <w:t>；</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jc w:val="left"/>
        <w:textAlignment w:val="auto"/>
        <w:rPr>
          <w:rStyle w:val="15"/>
          <w:rFonts w:hint="eastAsia" w:ascii="仿宋_GB2312" w:hAnsi="仿宋_GB2312" w:eastAsia="仿宋_GB2312" w:cs="仿宋_GB2312"/>
          <w:snapToGrid w:val="0"/>
          <w:sz w:val="32"/>
          <w:szCs w:val="32"/>
          <w:lang w:eastAsia="zh-CN"/>
        </w:rPr>
      </w:pPr>
      <w:r>
        <w:rPr>
          <w:rStyle w:val="15"/>
          <w:rFonts w:hint="eastAsia" w:ascii="仿宋_GB2312" w:hAnsi="仿宋_GB2312" w:eastAsia="仿宋_GB2312" w:cs="仿宋_GB2312"/>
          <w:snapToGrid w:val="0"/>
          <w:sz w:val="32"/>
          <w:szCs w:val="32"/>
          <w:lang w:val="en-US" w:eastAsia="zh-CN"/>
        </w:rPr>
        <w:t>4.</w:t>
      </w:r>
      <w:r>
        <w:rPr>
          <w:rStyle w:val="15"/>
          <w:rFonts w:hint="eastAsia" w:ascii="仿宋_GB2312" w:hAnsi="仿宋_GB2312" w:eastAsia="仿宋_GB2312" w:cs="仿宋_GB2312"/>
          <w:snapToGrid w:val="0"/>
          <w:sz w:val="32"/>
          <w:szCs w:val="32"/>
        </w:rPr>
        <w:t>劳动合同（聘用合同或</w:t>
      </w:r>
      <w:r>
        <w:rPr>
          <w:rStyle w:val="15"/>
          <w:rFonts w:hint="eastAsia" w:ascii="仿宋_GB2312" w:hAnsi="仿宋_GB2312" w:eastAsia="仿宋_GB2312" w:cs="仿宋_GB2312"/>
          <w:snapToGrid w:val="0"/>
          <w:sz w:val="32"/>
          <w:szCs w:val="32"/>
          <w:lang w:eastAsia="zh-CN"/>
        </w:rPr>
        <w:t>公务员、事业单位</w:t>
      </w:r>
      <w:r>
        <w:rPr>
          <w:rStyle w:val="15"/>
          <w:rFonts w:hint="eastAsia" w:ascii="仿宋_GB2312" w:hAnsi="仿宋_GB2312" w:eastAsia="仿宋_GB2312" w:cs="仿宋_GB2312"/>
          <w:snapToGrid w:val="0"/>
          <w:sz w:val="32"/>
          <w:szCs w:val="32"/>
        </w:rPr>
        <w:t>录取通知）</w:t>
      </w:r>
      <w:r>
        <w:rPr>
          <w:rStyle w:val="15"/>
          <w:rFonts w:hint="eastAsia" w:ascii="仿宋_GB2312" w:hAnsi="仿宋_GB2312" w:eastAsia="仿宋_GB2312" w:cs="仿宋_GB2312"/>
          <w:snapToGrid w:val="0"/>
          <w:sz w:val="32"/>
          <w:szCs w:val="32"/>
          <w:lang w:eastAsia="zh-CN"/>
        </w:rPr>
        <w:t>；</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jc w:val="left"/>
        <w:textAlignment w:val="auto"/>
        <w:rPr>
          <w:rStyle w:val="15"/>
          <w:rFonts w:hint="eastAsia" w:ascii="仿宋_GB2312" w:hAnsi="仿宋_GB2312" w:eastAsia="仿宋_GB2312" w:cs="仿宋_GB2312"/>
          <w:snapToGrid w:val="0"/>
          <w:sz w:val="32"/>
          <w:szCs w:val="32"/>
          <w:lang w:val="en-US" w:eastAsia="zh-CN"/>
        </w:rPr>
      </w:pPr>
      <w:r>
        <w:rPr>
          <w:rStyle w:val="15"/>
          <w:rFonts w:hint="eastAsia" w:ascii="仿宋_GB2312" w:hAnsi="仿宋_GB2312" w:eastAsia="仿宋_GB2312" w:cs="仿宋_GB2312"/>
          <w:snapToGrid w:val="0"/>
          <w:sz w:val="32"/>
          <w:szCs w:val="32"/>
          <w:lang w:val="en-US" w:eastAsia="zh-CN"/>
        </w:rPr>
        <w:t>5.</w:t>
      </w:r>
      <w:r>
        <w:rPr>
          <w:rStyle w:val="15"/>
          <w:rFonts w:hint="eastAsia" w:ascii="仿宋_GB2312" w:hAnsi="仿宋_GB2312" w:eastAsia="仿宋_GB2312" w:cs="仿宋_GB2312"/>
          <w:snapToGrid w:val="0"/>
          <w:sz w:val="32"/>
          <w:szCs w:val="32"/>
        </w:rPr>
        <w:t>《广西学费和国家助学贷款补偿申请</w:t>
      </w:r>
      <w:r>
        <w:rPr>
          <w:rStyle w:val="15"/>
          <w:rFonts w:hint="eastAsia" w:ascii="仿宋_GB2312" w:hAnsi="仿宋_GB2312" w:eastAsia="仿宋_GB2312" w:cs="仿宋_GB2312"/>
          <w:snapToGrid w:val="0"/>
          <w:sz w:val="32"/>
          <w:szCs w:val="32"/>
          <w:lang w:eastAsia="zh-CN"/>
        </w:rPr>
        <w:t>情况说明</w:t>
      </w:r>
      <w:r>
        <w:rPr>
          <w:rStyle w:val="15"/>
          <w:rFonts w:hint="eastAsia" w:ascii="仿宋_GB2312" w:hAnsi="仿宋_GB2312" w:eastAsia="仿宋_GB2312" w:cs="仿宋_GB2312"/>
          <w:snapToGrid w:val="0"/>
          <w:sz w:val="32"/>
          <w:szCs w:val="32"/>
        </w:rPr>
        <w:t>》</w:t>
      </w:r>
      <w:r>
        <w:rPr>
          <w:rStyle w:val="15"/>
          <w:rFonts w:hint="eastAsia" w:ascii="仿宋_GB2312" w:hAnsi="仿宋_GB2312" w:eastAsia="仿宋_GB2312" w:cs="仿宋_GB2312"/>
          <w:snapToGrid w:val="0"/>
          <w:sz w:val="32"/>
          <w:szCs w:val="32"/>
          <w:lang w:eastAsia="zh-CN"/>
        </w:rPr>
        <w:t>（见表一）。</w:t>
      </w:r>
      <w:r>
        <w:rPr>
          <w:rStyle w:val="15"/>
          <w:rFonts w:hint="eastAsia" w:ascii="仿宋_GB2312" w:hAnsi="仿宋_GB2312" w:eastAsia="仿宋_GB2312" w:cs="仿宋_GB2312"/>
          <w:snapToGrid w:val="0"/>
          <w:sz w:val="32"/>
          <w:szCs w:val="32"/>
          <w:lang w:val="en-US" w:eastAsia="zh-CN"/>
        </w:rPr>
        <w:t xml:space="preserve">   </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jc w:val="left"/>
        <w:textAlignment w:val="auto"/>
        <w:rPr>
          <w:rStyle w:val="15"/>
          <w:rFonts w:hint="eastAsia" w:ascii="仿宋_GB2312" w:hAnsi="仿宋_GB2312" w:eastAsia="仿宋_GB2312" w:cs="仿宋_GB2312"/>
          <w:snapToGrid w:val="0"/>
          <w:sz w:val="32"/>
          <w:szCs w:val="32"/>
        </w:rPr>
      </w:pPr>
      <w:r>
        <w:rPr>
          <w:rStyle w:val="15"/>
          <w:rFonts w:hint="eastAsia" w:ascii="仿宋_GB2312" w:hAnsi="仿宋_GB2312" w:eastAsia="仿宋_GB2312" w:cs="仿宋_GB2312"/>
          <w:snapToGrid w:val="0"/>
          <w:sz w:val="32"/>
          <w:szCs w:val="32"/>
          <w:lang w:val="en-US" w:eastAsia="zh-CN"/>
        </w:rPr>
        <w:t>6.</w:t>
      </w:r>
      <w:r>
        <w:rPr>
          <w:rStyle w:val="15"/>
          <w:rFonts w:hint="eastAsia" w:ascii="仿宋_GB2312" w:hAnsi="仿宋_GB2312" w:eastAsia="仿宋_GB2312" w:cs="仿宋_GB2312"/>
          <w:snapToGrid w:val="0"/>
          <w:sz w:val="32"/>
          <w:szCs w:val="32"/>
        </w:rPr>
        <w:t>签订劳动合同的基层单位为毕业生连续缴纳</w:t>
      </w:r>
      <w:r>
        <w:rPr>
          <w:rStyle w:val="15"/>
          <w:rFonts w:hint="eastAsia" w:ascii="仿宋_GB2312" w:hAnsi="仿宋_GB2312" w:eastAsia="仿宋_GB2312" w:cs="仿宋_GB2312"/>
          <w:snapToGrid w:val="0"/>
          <w:sz w:val="32"/>
          <w:szCs w:val="32"/>
          <w:lang w:val="en-US" w:eastAsia="zh-CN"/>
        </w:rPr>
        <w:t>36个月</w:t>
      </w:r>
      <w:r>
        <w:rPr>
          <w:rStyle w:val="15"/>
          <w:rFonts w:hint="eastAsia" w:ascii="仿宋_GB2312" w:hAnsi="仿宋_GB2312" w:eastAsia="仿宋_GB2312" w:cs="仿宋_GB2312"/>
          <w:snapToGrid w:val="0"/>
          <w:sz w:val="32"/>
          <w:szCs w:val="32"/>
        </w:rPr>
        <w:t>社会保险</w:t>
      </w:r>
      <w:r>
        <w:rPr>
          <w:rStyle w:val="15"/>
          <w:rFonts w:hint="eastAsia" w:ascii="仿宋_GB2312" w:hAnsi="仿宋_GB2312" w:eastAsia="仿宋_GB2312" w:cs="仿宋_GB2312"/>
          <w:snapToGrid w:val="0"/>
          <w:sz w:val="32"/>
          <w:szCs w:val="32"/>
          <w:lang w:eastAsia="zh-CN"/>
        </w:rPr>
        <w:t>个人缴费记录，可从有关系统查询下载</w:t>
      </w:r>
      <w:r>
        <w:rPr>
          <w:rStyle w:val="15"/>
          <w:rFonts w:hint="eastAsia" w:ascii="仿宋_GB2312" w:hAnsi="仿宋_GB2312" w:eastAsia="仿宋_GB2312" w:cs="仿宋_GB2312"/>
          <w:snapToGrid w:val="0"/>
          <w:sz w:val="32"/>
          <w:szCs w:val="32"/>
        </w:rPr>
        <w:t>。</w:t>
      </w:r>
    </w:p>
    <w:p>
      <w:pPr>
        <w:keepNext w:val="0"/>
        <w:keepLines w:val="0"/>
        <w:pageBreakBefore w:val="0"/>
        <w:widowControl w:val="0"/>
        <w:numPr>
          <w:ilvl w:val="0"/>
          <w:numId w:val="0"/>
        </w:numPr>
        <w:tabs>
          <w:tab w:val="left" w:pos="3030"/>
          <w:tab w:val="left" w:pos="11590"/>
          <w:tab w:val="left" w:pos="11640"/>
        </w:tabs>
        <w:kinsoku/>
        <w:wordWrap/>
        <w:overflowPunct/>
        <w:topLinePunct w:val="0"/>
        <w:autoSpaceDE/>
        <w:autoSpaceDN/>
        <w:bidi w:val="0"/>
        <w:adjustRightInd w:val="0"/>
        <w:snapToGrid w:val="0"/>
        <w:spacing w:line="500" w:lineRule="exact"/>
        <w:ind w:firstLine="640"/>
        <w:jc w:val="left"/>
        <w:textAlignment w:val="auto"/>
        <w:rPr>
          <w:rStyle w:val="15"/>
          <w:rFonts w:hint="eastAsia" w:ascii="仿宋_GB2312" w:hAnsi="仿宋_GB2312" w:eastAsia="仿宋_GB2312" w:cs="仿宋_GB2312"/>
          <w:snapToGrid w:val="0"/>
          <w:sz w:val="32"/>
          <w:szCs w:val="32"/>
          <w:lang w:eastAsia="zh-CN"/>
        </w:rPr>
      </w:pPr>
      <w:r>
        <w:rPr>
          <w:rStyle w:val="15"/>
          <w:rFonts w:hint="eastAsia" w:ascii="仿宋_GB2312" w:hAnsi="仿宋_GB2312" w:eastAsia="仿宋_GB2312" w:cs="仿宋_GB2312"/>
          <w:snapToGrid w:val="0"/>
          <w:sz w:val="32"/>
          <w:szCs w:val="32"/>
          <w:lang w:val="en-US" w:eastAsia="zh-CN"/>
        </w:rPr>
        <w:t>7.</w:t>
      </w:r>
      <w:r>
        <w:rPr>
          <w:rStyle w:val="15"/>
          <w:rFonts w:hint="eastAsia" w:ascii="仿宋_GB2312" w:hAnsi="仿宋_GB2312" w:eastAsia="仿宋_GB2312" w:cs="仿宋_GB2312"/>
          <w:snapToGrid w:val="0"/>
          <w:sz w:val="32"/>
          <w:szCs w:val="32"/>
        </w:rPr>
        <w:t>二次分配工作地材料</w:t>
      </w:r>
      <w:r>
        <w:rPr>
          <w:rStyle w:val="15"/>
          <w:rFonts w:hint="eastAsia" w:ascii="仿宋_GB2312" w:hAnsi="仿宋_GB2312" w:eastAsia="仿宋_GB2312" w:cs="仿宋_GB2312"/>
          <w:snapToGrid w:val="0"/>
          <w:sz w:val="32"/>
          <w:szCs w:val="32"/>
          <w:lang w:eastAsia="zh-CN"/>
        </w:rPr>
        <w:t>（主要为自治区、中央直属单位签约单位出具分配到县级以下工作地的证明材料</w:t>
      </w:r>
      <w:r>
        <w:rPr>
          <w:rStyle w:val="15"/>
          <w:rFonts w:hint="eastAsia" w:ascii="仿宋_GB2312" w:hAnsi="仿宋_GB2312" w:eastAsia="仿宋_GB2312" w:cs="仿宋_GB2312"/>
          <w:snapToGrid w:val="0"/>
          <w:sz w:val="32"/>
          <w:szCs w:val="32"/>
          <w:lang w:val="en-US" w:eastAsia="zh-CN"/>
        </w:rPr>
        <w:t>,可参考表二</w:t>
      </w:r>
      <w:r>
        <w:rPr>
          <w:rStyle w:val="15"/>
          <w:rFonts w:hint="eastAsia" w:ascii="仿宋_GB2312" w:hAnsi="仿宋_GB2312" w:eastAsia="仿宋_GB2312" w:cs="仿宋_GB2312"/>
          <w:snapToGrid w:val="0"/>
          <w:sz w:val="32"/>
          <w:szCs w:val="32"/>
          <w:lang w:eastAsia="zh-CN"/>
        </w:rPr>
        <w:t>）；</w:t>
      </w:r>
    </w:p>
    <w:p>
      <w:pPr>
        <w:keepNext w:val="0"/>
        <w:keepLines w:val="0"/>
        <w:pageBreakBefore w:val="0"/>
        <w:widowControl w:val="0"/>
        <w:tabs>
          <w:tab w:val="left" w:pos="3030"/>
          <w:tab w:val="left" w:pos="11590"/>
          <w:tab w:val="left" w:pos="11640"/>
        </w:tabs>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Style w:val="15"/>
          <w:rFonts w:hint="eastAsia" w:ascii="仿宋_GB2312" w:hAnsi="仿宋_GB2312" w:eastAsia="仿宋_GB2312" w:cs="仿宋_GB2312"/>
          <w:snapToGrid w:val="0"/>
          <w:sz w:val="32"/>
          <w:szCs w:val="32"/>
          <w:lang w:val="en-US" w:eastAsia="zh-CN"/>
        </w:rPr>
        <w:t>8.</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特殊情况需另行提供以下材料</w:t>
      </w:r>
      <w:r>
        <w:rPr>
          <w:rFonts w:hint="eastAsia" w:ascii="仿宋_GB2312" w:hAnsi="仿宋_GB2312" w:eastAsia="仿宋_GB2312" w:cs="仿宋_GB2312"/>
          <w:sz w:val="32"/>
          <w:szCs w:val="32"/>
          <w:lang w:val="en-US" w:eastAsia="zh-CN"/>
        </w:rPr>
        <w:t>:</w:t>
      </w:r>
    </w:p>
    <w:p>
      <w:pPr>
        <w:numPr>
          <w:ilvl w:val="0"/>
          <w:numId w:val="0"/>
        </w:numPr>
        <w:tabs>
          <w:tab w:val="left" w:pos="1985"/>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对于未满36个月就业服务期而离开基层单位或工作地，继续符合申请补偿需满足以下三种情况：</w:t>
      </w:r>
    </w:p>
    <w:p>
      <w:pPr>
        <w:numPr>
          <w:ilvl w:val="0"/>
          <w:numId w:val="2"/>
        </w:numPr>
        <w:tabs>
          <w:tab w:val="left" w:pos="1985"/>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因正常调动、提拔而离开基层单位（但不能离开县域范围的工作岗位）可申请补偿。除了规定申请材料，需另提供县级以上（含县级）人社或组织部门调动、提拔材料和新单位为其缴纳社会保险的材料；</w:t>
      </w:r>
    </w:p>
    <w:p>
      <w:pPr>
        <w:numPr>
          <w:ilvl w:val="0"/>
          <w:numId w:val="2"/>
        </w:numPr>
        <w:tabs>
          <w:tab w:val="left" w:pos="1985"/>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工作需要并经主管单位或就业单位同意，基层单位或工作地发生变更仍符合本细则第四点补偿条件的，可申请补偿。除了规定申请材料，需另提供主管单位或就业单位二次调配岗位的材料和新单位为其缴纳社会保险的材料。</w:t>
      </w:r>
    </w:p>
    <w:p>
      <w:pPr>
        <w:numPr>
          <w:ilvl w:val="0"/>
          <w:numId w:val="2"/>
        </w:numPr>
        <w:tabs>
          <w:tab w:val="left" w:pos="1985"/>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有关部门招募的“西部计划志愿者”“三支一扶”服务期2年（含2年）以上且考核合格的，第三年就业的基层单位为原服务期服务县域范围且符合本细则第四点补偿条件的，可申请补偿。除了规定申请材料，需另提交志愿者证书或服务证、第三年基层单位劳动合同和基层单位为其缴纳后续社会保险的材料（社会保险空档期不能超过3个月）。</w:t>
      </w:r>
    </w:p>
    <w:p>
      <w:pPr>
        <w:keepNext w:val="0"/>
        <w:keepLines w:val="0"/>
        <w:pageBreakBefore w:val="0"/>
        <w:widowControl w:val="0"/>
        <w:kinsoku/>
        <w:wordWrap/>
        <w:overflowPunct/>
        <w:topLinePunct w:val="0"/>
        <w:autoSpaceDE/>
        <w:autoSpaceDN/>
        <w:bidi w:val="0"/>
        <w:spacing w:line="500" w:lineRule="exact"/>
        <w:ind w:firstLine="640"/>
        <w:jc w:val="left"/>
        <w:textAlignment w:val="auto"/>
        <w:rPr>
          <w:rStyle w:val="15"/>
          <w:rFonts w:hint="default" w:ascii="仿宋_GB2312" w:hAnsi="仿宋_GB2312" w:eastAsia="仿宋_GB2312" w:cs="仿宋_GB2312"/>
          <w:snapToGrid w:val="0"/>
          <w:color w:val="FF0000"/>
          <w:sz w:val="32"/>
          <w:szCs w:val="32"/>
          <w:lang w:val="en-US" w:eastAsia="zh-CN"/>
        </w:rPr>
      </w:pPr>
      <w:r>
        <w:rPr>
          <w:rStyle w:val="15"/>
          <w:rFonts w:hint="eastAsia" w:ascii="仿宋_GB2312" w:hAnsi="仿宋_GB2312" w:eastAsia="仿宋_GB2312" w:cs="仿宋_GB2312"/>
          <w:snapToGrid w:val="0"/>
          <w:color w:val="FF0000"/>
          <w:sz w:val="32"/>
          <w:szCs w:val="32"/>
          <w:lang w:val="en-US" w:eastAsia="zh-CN"/>
        </w:rPr>
        <w:t>以上材料需扫描成PDF版或插入图片到WORD文档上传系统</w:t>
      </w: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仿宋_GB2312" w:hAnsi="仿宋_GB2312" w:eastAsia="仿宋_GB2312" w:cs="仿宋_GB2312"/>
          <w:snapToGrid w:val="0"/>
          <w:sz w:val="32"/>
          <w:szCs w:val="32"/>
          <w:lang w:val="en-US" w:eastAsia="zh-CN"/>
        </w:rPr>
      </w:pPr>
    </w:p>
    <w:p>
      <w:pPr>
        <w:jc w:val="left"/>
        <w:rPr>
          <w:rStyle w:val="15"/>
          <w:rFonts w:hint="eastAsia" w:ascii="Times New Roman" w:hAnsi="Times New Roman" w:eastAsia="方正仿宋_GBK"/>
          <w:snapToGrid w:val="0"/>
          <w:sz w:val="32"/>
          <w:szCs w:val="32"/>
          <w:lang w:val="en-US" w:eastAsia="zh-CN"/>
        </w:rPr>
      </w:pPr>
    </w:p>
    <w:p>
      <w:pPr>
        <w:jc w:val="left"/>
        <w:rPr>
          <w:rStyle w:val="15"/>
          <w:rFonts w:hint="eastAsia" w:ascii="Times New Roman" w:hAnsi="Times New Roman" w:eastAsia="方正仿宋_GBK"/>
          <w:snapToGrid w:val="0"/>
          <w:sz w:val="32"/>
          <w:szCs w:val="32"/>
          <w:lang w:val="en-US" w:eastAsia="zh-CN"/>
        </w:rPr>
      </w:pPr>
    </w:p>
    <w:p>
      <w:pPr>
        <w:jc w:val="left"/>
        <w:rPr>
          <w:rStyle w:val="15"/>
          <w:rFonts w:hint="eastAsia" w:ascii="Times New Roman" w:hAnsi="Times New Roman" w:eastAsia="方正仿宋_GBK"/>
          <w:snapToGrid w:val="0"/>
          <w:sz w:val="32"/>
          <w:szCs w:val="32"/>
          <w:lang w:val="en-US" w:eastAsia="zh-CN"/>
        </w:rPr>
      </w:pPr>
    </w:p>
    <w:p>
      <w:pPr>
        <w:jc w:val="left"/>
        <w:rPr>
          <w:rStyle w:val="15"/>
          <w:rFonts w:hint="eastAsia" w:ascii="Times New Roman" w:hAnsi="Times New Roman" w:eastAsia="方正仿宋_GBK"/>
          <w:snapToGrid w:val="0"/>
          <w:sz w:val="32"/>
          <w:szCs w:val="32"/>
          <w:lang w:val="en-US" w:eastAsia="zh-CN"/>
        </w:rPr>
      </w:pPr>
    </w:p>
    <w:p>
      <w:pPr>
        <w:jc w:val="left"/>
        <w:rPr>
          <w:rStyle w:val="15"/>
          <w:rFonts w:hint="eastAsia" w:ascii="Times New Roman" w:hAnsi="Times New Roman" w:eastAsia="方正仿宋_GBK"/>
          <w:snapToGrid w:val="0"/>
          <w:sz w:val="32"/>
          <w:szCs w:val="32"/>
          <w:lang w:val="en-US" w:eastAsia="zh-CN"/>
        </w:rPr>
      </w:pPr>
    </w:p>
    <w:p>
      <w:pPr>
        <w:jc w:val="left"/>
        <w:rPr>
          <w:rStyle w:val="15"/>
          <w:rFonts w:hint="eastAsia" w:ascii="Times New Roman" w:hAnsi="Times New Roman" w:eastAsia="方正仿宋_GBK"/>
          <w:snapToGrid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Style w:val="15"/>
          <w:rFonts w:hint="eastAsia" w:ascii="Times New Roman" w:hAnsi="Times New Roman" w:eastAsia="方正仿宋_GBK"/>
          <w:snapToGrid w:val="0"/>
          <w:sz w:val="32"/>
          <w:szCs w:val="32"/>
          <w:lang w:val="en-US" w:eastAsia="zh-CN"/>
        </w:rPr>
      </w:pPr>
      <w:r>
        <w:rPr>
          <w:rStyle w:val="15"/>
          <w:rFonts w:hint="eastAsia" w:ascii="Times New Roman" w:hAnsi="Times New Roman" w:eastAsia="方正仿宋_GBK"/>
          <w:snapToGrid w:val="0"/>
          <w:sz w:val="32"/>
          <w:szCs w:val="32"/>
          <w:lang w:val="en-US" w:eastAsia="zh-CN"/>
        </w:rPr>
        <w:t>表一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广西学费和国家助学贷款补偿申请</w:t>
      </w:r>
      <w:r>
        <w:rPr>
          <w:rFonts w:hint="eastAsia" w:ascii="方正小标宋简体" w:hAnsi="方正小标宋简体" w:eastAsia="方正小标宋简体" w:cs="方正小标宋简体"/>
          <w:sz w:val="44"/>
          <w:szCs w:val="44"/>
          <w:lang w:eastAsia="zh-CN"/>
        </w:rPr>
        <w:t>情况说明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方正小标宋简体"/>
          <w:sz w:val="32"/>
          <w:szCs w:val="32"/>
        </w:rPr>
      </w:pPr>
      <w:r>
        <w:rPr>
          <w:rFonts w:hint="eastAsia" w:ascii="楷体" w:hAnsi="楷体" w:eastAsia="楷体" w:cs="方正小标宋简体"/>
          <w:sz w:val="32"/>
          <w:szCs w:val="32"/>
        </w:rPr>
        <w:t>（高校填写）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318135</wp:posOffset>
                </wp:positionV>
                <wp:extent cx="831850" cy="635"/>
                <wp:effectExtent l="0" t="0" r="0" b="0"/>
                <wp:wrapNone/>
                <wp:docPr id="8" name="直线 10"/>
                <wp:cNvGraphicFramePr/>
                <a:graphic xmlns:a="http://schemas.openxmlformats.org/drawingml/2006/main">
                  <a:graphicData uri="http://schemas.microsoft.com/office/word/2010/wordprocessingShape">
                    <wps:wsp>
                      <wps:cNvCnPr/>
                      <wps:spPr>
                        <a:xfrm>
                          <a:off x="0" y="0"/>
                          <a:ext cx="8318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5.85pt;margin-top:25.05pt;height:0.05pt;width:65.5pt;z-index:251660288;mso-width-relative:page;mso-height-relative:page;" filled="f" stroked="t" coordsize="21600,21600" o:gfxdata="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dq6E9cA&#10;AAAIAQAADwAAAAAAAAABACAAAAAiAAAAZHJzL2Rvd25yZXYueG1sUEsBAhQAFAAAAAgAh07iQJXR&#10;EDbnAQAA3QMAAA4AAAAAAAAAAQAgAAAAJg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县（市、区）学生资助办公室（中心）：</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兹有我校</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rPr>
        <w:t>学院/系</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级</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专</w:t>
      </w:r>
      <w:r>
        <w:rPr>
          <w:rFonts w:hint="eastAsia" w:ascii="仿宋_GB2312" w:hAnsi="仿宋_GB2312" w:eastAsia="仿宋_GB2312" w:cs="仿宋_GB2312"/>
          <w:sz w:val="24"/>
          <w:szCs w:val="24"/>
          <w:lang w:eastAsia="zh-CN"/>
        </w:rPr>
        <w:t>业</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学生，学制</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年，学号</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，身份证号：</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该生在我校</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（填有\无) 申请同一学段国家或其他省份学费补偿和国家助学贷款代偿资助政策。若申请过，请填写政策享受内容</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tbl>
      <w:tblPr>
        <w:tblStyle w:val="7"/>
        <w:tblpPr w:leftFromText="180" w:rightFromText="180" w:vertAnchor="text" w:horzAnchor="page" w:tblpX="2153" w:tblpY="15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1764"/>
        <w:gridCol w:w="1764"/>
        <w:gridCol w:w="17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在校时间年份</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（XX学年）</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实际缴纳学费（不含杂费）</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申请获得校园地助学贷款</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申请获得生源地信用助学贷款</w:t>
            </w:r>
          </w:p>
        </w:tc>
        <w:tc>
          <w:tcPr>
            <w:tcW w:w="176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c>
          <w:tcPr>
            <w:tcW w:w="176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该生在我校就读期间，实际缴纳学费（不含杂费）和申请获得助学贷款金额明细如下（单位：元）：</w:t>
      </w:r>
    </w:p>
    <w:p>
      <w:pPr>
        <w:spacing w:line="560" w:lineRule="exact"/>
        <w:ind w:firstLine="420"/>
        <w:rPr>
          <w:rFonts w:hint="eastAsia" w:ascii="宋体" w:hAnsi="宋体"/>
          <w:sz w:val="24"/>
          <w:szCs w:val="24"/>
        </w:rPr>
      </w:pPr>
      <w:r>
        <w:rPr>
          <w:rFonts w:hint="eastAsia" w:ascii="宋体" w:hAnsi="宋体" w:eastAsia="宋体" w:cs="Times New Roman"/>
          <w:sz w:val="24"/>
          <w:szCs w:val="24"/>
        </w:rPr>
        <w:t xml:space="preserve">     </w:t>
      </w:r>
      <w:r>
        <w:rPr>
          <w:rFonts w:hint="eastAsia" w:ascii="宋体" w:hAnsi="宋体"/>
          <w:sz w:val="24"/>
          <w:szCs w:val="24"/>
        </w:rPr>
        <w:t>特此证明。</w:t>
      </w:r>
    </w:p>
    <w:p>
      <w:pPr>
        <w:spacing w:line="560" w:lineRule="exact"/>
        <w:ind w:firstLine="420"/>
        <w:rPr>
          <w:rFonts w:hint="eastAsia" w:ascii="宋体" w:hAnsi="宋体"/>
          <w:sz w:val="24"/>
          <w:szCs w:val="24"/>
        </w:rPr>
      </w:pPr>
      <w:r>
        <w:rPr>
          <w:rFonts w:hint="eastAsia" w:ascii="宋体" w:hAnsi="宋体"/>
          <w:sz w:val="24"/>
          <w:szCs w:val="24"/>
        </w:rPr>
        <w:t>学校财务部门联系人：</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；联系电</w:t>
      </w:r>
      <w:r>
        <w:rPr>
          <w:rFonts w:hint="eastAsia" w:ascii="宋体" w:hAnsi="宋体"/>
          <w:sz w:val="24"/>
          <w:szCs w:val="24"/>
          <w:u w:val="none"/>
        </w:rPr>
        <w:t>话：</w:t>
      </w:r>
      <w:r>
        <w:rPr>
          <w:rFonts w:hint="eastAsia" w:ascii="宋体" w:hAnsi="宋体"/>
          <w:sz w:val="24"/>
          <w:szCs w:val="24"/>
          <w:u w:val="none"/>
        </w:rPr>
        <w:tab/>
      </w:r>
      <w:r>
        <w:rPr>
          <w:rFonts w:hint="eastAsia" w:ascii="宋体" w:hAnsi="宋体"/>
          <w:sz w:val="24"/>
          <w:szCs w:val="24"/>
          <w:u w:val="none"/>
        </w:rPr>
        <w:tab/>
      </w:r>
      <w:r>
        <w:rPr>
          <w:rFonts w:hint="eastAsia" w:ascii="宋体" w:hAnsi="宋体"/>
          <w:sz w:val="24"/>
          <w:szCs w:val="24"/>
          <w:u w:val="none"/>
          <w:lang w:val="en-US" w:eastAsia="zh-CN"/>
        </w:rPr>
        <w:t xml:space="preserve">       </w:t>
      </w:r>
      <w:r>
        <w:rPr>
          <w:rFonts w:hint="eastAsia" w:ascii="宋体" w:hAnsi="宋体"/>
          <w:sz w:val="24"/>
          <w:szCs w:val="24"/>
          <w:u w:val="none"/>
        </w:rPr>
        <w:tab/>
      </w:r>
      <w:r>
        <w:rPr>
          <w:rFonts w:hint="eastAsia" w:ascii="宋体" w:hAnsi="宋体"/>
          <w:sz w:val="24"/>
          <w:szCs w:val="24"/>
          <w:u w:val="none"/>
        </w:rPr>
        <w:tab/>
      </w:r>
      <w:r>
        <w:rPr>
          <w:rFonts w:hint="eastAsia" w:ascii="宋体" w:hAnsi="宋体"/>
          <w:sz w:val="24"/>
          <w:szCs w:val="24"/>
          <w:u w:val="none"/>
        </w:rPr>
        <w:t xml:space="preserve"> </w:t>
      </w:r>
      <w:r>
        <w:rPr>
          <w:rFonts w:hint="eastAsia" w:ascii="宋体" w:hAnsi="宋体"/>
          <w:sz w:val="24"/>
          <w:szCs w:val="24"/>
          <w:u w:val="none"/>
          <w:lang w:val="en-US" w:eastAsia="zh-CN"/>
        </w:rPr>
        <w:t xml:space="preserve">    </w:t>
      </w:r>
      <w:r>
        <w:rPr>
          <w:rFonts w:hint="eastAsia" w:ascii="宋体" w:hAnsi="宋体"/>
          <w:sz w:val="24"/>
          <w:szCs w:val="24"/>
          <w:u w:val="none"/>
        </w:rPr>
        <w:t xml:space="preserve"> </w:t>
      </w:r>
      <w:r>
        <w:rPr>
          <w:rFonts w:hint="eastAsia" w:ascii="宋体" w:hAnsi="宋体"/>
          <w:sz w:val="24"/>
          <w:szCs w:val="24"/>
        </w:rPr>
        <w:t>。</w:t>
      </w:r>
    </w:p>
    <w:p>
      <w:pPr>
        <w:spacing w:line="560" w:lineRule="exact"/>
        <w:ind w:firstLine="420"/>
        <w:rPr>
          <w:rFonts w:hint="eastAsia" w:ascii="宋体" w:hAnsi="宋体"/>
          <w:sz w:val="24"/>
          <w:szCs w:val="24"/>
        </w:rPr>
      </w:pPr>
    </w:p>
    <w:p>
      <w:pPr>
        <w:spacing w:line="560" w:lineRule="exact"/>
        <w:ind w:firstLine="720" w:firstLineChars="300"/>
        <w:rPr>
          <w:rFonts w:hint="eastAsia"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3783965</wp:posOffset>
                </wp:positionH>
                <wp:positionV relativeFrom="paragraph">
                  <wp:posOffset>22860</wp:posOffset>
                </wp:positionV>
                <wp:extent cx="1689100" cy="6985"/>
                <wp:effectExtent l="0" t="0" r="0" b="0"/>
                <wp:wrapNone/>
                <wp:docPr id="9" name="直线 11"/>
                <wp:cNvGraphicFramePr/>
                <a:graphic xmlns:a="http://schemas.openxmlformats.org/drawingml/2006/main">
                  <a:graphicData uri="http://schemas.microsoft.com/office/word/2010/wordprocessingShape">
                    <wps:wsp>
                      <wps:cNvCnPr/>
                      <wps:spPr>
                        <a:xfrm flipV="1">
                          <a:off x="0" y="0"/>
                          <a:ext cx="1689100" cy="69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y;margin-left:297.95pt;margin-top:1.8pt;height:0.55pt;width:133pt;z-index:251662336;mso-width-relative:page;mso-height-relative:page;" filled="f" stroked="t" coordsize="21600,21600" o:gfxdata="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K+QX7VAAAABwEAAA8AAAAAAAAAAQAgAAAAIgAAAGRycy9kb3ducmV2LnhtbFBLAQIUABQAAAAI&#10;AIdO4kAiojUs8AEAAOkDAAAOAAAAAAAAAAEAIAAAACQBAABkcnMvZTJvRG9jLnhtbFBLBQYAAAAA&#10;BgAGAFkBAACGBQAAAAA=&#10;">
                <v:fill on="f" focussize="0,0"/>
                <v:stroke color="#000000" joinstyle="round"/>
                <v:imagedata o:title=""/>
                <o:lock v:ext="edit" aspectratio="f"/>
              </v:line>
            </w:pict>
          </mc:Fallback>
        </mc:AlternateContent>
      </w: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1791970</wp:posOffset>
                </wp:positionH>
                <wp:positionV relativeFrom="paragraph">
                  <wp:posOffset>50165</wp:posOffset>
                </wp:positionV>
                <wp:extent cx="984250" cy="635"/>
                <wp:effectExtent l="0" t="0" r="0" b="0"/>
                <wp:wrapNone/>
                <wp:docPr id="10" name="直线 12"/>
                <wp:cNvGraphicFramePr/>
                <a:graphic xmlns:a="http://schemas.openxmlformats.org/drawingml/2006/main">
                  <a:graphicData uri="http://schemas.microsoft.com/office/word/2010/wordprocessingShape">
                    <wps:wsp>
                      <wps:cNvCnPr/>
                      <wps:spPr>
                        <a:xfrm>
                          <a:off x="0" y="0"/>
                          <a:ext cx="9842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41.1pt;margin-top:3.95pt;height:0.05pt;width:77.5pt;z-index:251661312;mso-width-relative:page;mso-height-relative:page;" filled="f" stroked="t" coordsize="21600,21600" o:gfxdata="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T29Z1QAA&#10;AAcBAAAPAAAAAAAAAAEAIAAAACIAAABkcnMvZG93bnJldi54bWxQSwECFAAUAAAACACHTuJAGbTi&#10;IugBAADeAwAADgAAAAAAAAABACAAAAAkAQAAZHJzL2Uyb0RvYy54bWxQSwUGAAAAAAYABgBZAQAA&#10;fgUAAAAA&#10;">
                <v:fill on="f" focussize="0,0"/>
                <v:stroke color="#000000" joinstyle="round"/>
                <v:imagedata o:title=""/>
                <o:lock v:ext="edit" aspectratio="f"/>
              </v:line>
            </w:pict>
          </mc:Fallback>
        </mc:AlternateContent>
      </w:r>
      <w:r>
        <w:rPr>
          <w:rFonts w:hint="eastAsia" w:ascii="宋体" w:hAnsi="宋体"/>
          <w:sz w:val="24"/>
          <w:szCs w:val="24"/>
        </w:rPr>
        <w:t>学校财务处（盖章）</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学校资助中心（盖章）</w:t>
      </w:r>
    </w:p>
    <w:p>
      <w:pPr>
        <w:spacing w:line="560" w:lineRule="exact"/>
        <w:ind w:left="420" w:firstLine="420"/>
        <w:rPr>
          <w:rFonts w:hint="eastAsia" w:ascii="宋体" w:hAnsi="宋体"/>
          <w:sz w:val="24"/>
          <w:szCs w:val="24"/>
        </w:rPr>
      </w:pPr>
      <w:r>
        <w:rPr>
          <w:rFonts w:hint="eastAsia" w:ascii="宋体" w:hAnsi="宋体"/>
          <w:sz w:val="24"/>
          <w:szCs w:val="24"/>
        </w:rPr>
        <w:t>年   月   日</w:t>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年   月   日</w:t>
      </w:r>
    </w:p>
    <w:p>
      <w:pPr>
        <w:ind w:firstLine="640"/>
        <w:jc w:val="left"/>
        <w:rPr>
          <w:rStyle w:val="15"/>
          <w:rFonts w:hint="eastAsia" w:ascii="Times New Roman" w:hAnsi="Times New Roman" w:eastAsia="方正仿宋_GBK"/>
          <w:snapToGrid w:val="0"/>
          <w:sz w:val="32"/>
          <w:szCs w:val="32"/>
          <w:lang w:val="en-US" w:eastAsia="zh-CN"/>
        </w:rPr>
      </w:pPr>
      <w:r>
        <w:rPr>
          <w:rStyle w:val="15"/>
          <w:rFonts w:hint="eastAsia" w:ascii="Times New Roman" w:hAnsi="Times New Roman" w:eastAsia="方正仿宋_GBK"/>
          <w:snapToGrid w:val="0"/>
          <w:sz w:val="32"/>
          <w:szCs w:val="32"/>
          <w:lang w:val="en-US" w:eastAsia="zh-CN"/>
        </w:rPr>
        <w:t>表二</w:t>
      </w:r>
    </w:p>
    <w:tbl>
      <w:tblPr>
        <w:tblStyle w:val="6"/>
        <w:tblW w:w="9040" w:type="dxa"/>
        <w:tblInd w:w="0" w:type="dxa"/>
        <w:tblLayout w:type="autofit"/>
        <w:tblCellMar>
          <w:top w:w="0" w:type="dxa"/>
          <w:left w:w="0" w:type="dxa"/>
          <w:bottom w:w="0" w:type="dxa"/>
          <w:right w:w="0" w:type="dxa"/>
        </w:tblCellMar>
      </w:tblPr>
      <w:tblGrid>
        <w:gridCol w:w="2005"/>
        <w:gridCol w:w="2791"/>
        <w:gridCol w:w="1926"/>
        <w:gridCol w:w="2318"/>
      </w:tblGrid>
      <w:tr>
        <w:tblPrEx>
          <w:tblCellMar>
            <w:top w:w="0" w:type="dxa"/>
            <w:left w:w="0" w:type="dxa"/>
            <w:bottom w:w="0" w:type="dxa"/>
            <w:right w:w="0" w:type="dxa"/>
          </w:tblCellMar>
        </w:tblPrEx>
        <w:trPr>
          <w:trHeight w:val="418" w:hRule="atLeast"/>
        </w:trPr>
        <w:tc>
          <w:tcPr>
            <w:tcW w:w="9040" w:type="dxa"/>
            <w:gridSpan w:val="4"/>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工作岗位情况说明</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cs="宋体"/>
                <w:b/>
                <w:i w:val="0"/>
                <w:color w:val="000000"/>
                <w:kern w:val="0"/>
                <w:sz w:val="28"/>
                <w:szCs w:val="28"/>
                <w:u w:val="none"/>
                <w:lang w:val="en-US" w:eastAsia="zh-CN" w:bidi="ar"/>
              </w:rPr>
              <w:t>（此表可作为单位二次分配材料）</w:t>
            </w:r>
          </w:p>
        </w:tc>
      </w:tr>
      <w:tr>
        <w:tblPrEx>
          <w:tblCellMar>
            <w:top w:w="0" w:type="dxa"/>
            <w:left w:w="0" w:type="dxa"/>
            <w:bottom w:w="0" w:type="dxa"/>
            <w:right w:w="0" w:type="dxa"/>
          </w:tblCellMar>
        </w:tblPrEx>
        <w:trPr>
          <w:trHeight w:val="418" w:hRule="atLeast"/>
        </w:trPr>
        <w:tc>
          <w:tcPr>
            <w:tcW w:w="9040" w:type="dxa"/>
            <w:gridSpan w:val="4"/>
            <w:vMerge w:val="continue"/>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0"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2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241" w:firstLineChars="100"/>
              <w:jc w:val="left"/>
              <w:rPr>
                <w:rFonts w:hint="eastAsia" w:ascii="宋体" w:hAnsi="宋体" w:eastAsia="宋体" w:cs="宋体"/>
                <w:b/>
                <w:bCs/>
                <w:i w:val="0"/>
                <w:color w:val="0000FF"/>
                <w:sz w:val="24"/>
                <w:szCs w:val="24"/>
                <w:u w:val="none"/>
                <w:lang w:eastAsia="zh-CN"/>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FF"/>
                <w:sz w:val="24"/>
                <w:szCs w:val="24"/>
                <w:u w:val="none"/>
                <w:lang w:eastAsia="zh-CN"/>
              </w:rPr>
            </w:pPr>
            <w:r>
              <w:rPr>
                <w:rFonts w:hint="eastAsia" w:ascii="宋体" w:hAnsi="宋体" w:eastAsia="宋体" w:cs="宋体"/>
                <w:i w:val="0"/>
                <w:color w:val="000000"/>
                <w:kern w:val="0"/>
                <w:sz w:val="24"/>
                <w:szCs w:val="24"/>
                <w:u w:val="none"/>
                <w:lang w:val="en-US" w:eastAsia="zh-CN" w:bidi="ar"/>
              </w:rPr>
              <w:t>性别</w:t>
            </w:r>
          </w:p>
        </w:tc>
        <w:tc>
          <w:tcPr>
            <w:tcW w:w="23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241" w:firstLineChars="100"/>
              <w:jc w:val="left"/>
              <w:rPr>
                <w:rFonts w:hint="eastAsia" w:ascii="宋体" w:hAnsi="宋体" w:eastAsia="宋体" w:cs="宋体"/>
                <w:b/>
                <w:bCs/>
                <w:i w:val="0"/>
                <w:color w:val="0000FF"/>
                <w:sz w:val="24"/>
                <w:szCs w:val="24"/>
                <w:u w:val="none"/>
                <w:lang w:eastAsia="zh-CN"/>
              </w:rPr>
            </w:pPr>
          </w:p>
        </w:tc>
      </w:tr>
      <w:tr>
        <w:tblPrEx>
          <w:tblCellMar>
            <w:top w:w="0" w:type="dxa"/>
            <w:left w:w="0" w:type="dxa"/>
            <w:bottom w:w="0" w:type="dxa"/>
            <w:right w:w="0" w:type="dxa"/>
          </w:tblCellMar>
        </w:tblPrEx>
        <w:trPr>
          <w:trHeight w:val="430"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身份证号</w:t>
            </w:r>
          </w:p>
        </w:tc>
        <w:tc>
          <w:tcPr>
            <w:tcW w:w="2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b/>
                <w:bCs/>
                <w:i w:val="0"/>
                <w:color w:val="0000FF"/>
                <w:sz w:val="24"/>
                <w:szCs w:val="24"/>
                <w:u w:val="none"/>
                <w:lang w:val="en-US" w:eastAsia="zh-CN"/>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FF"/>
                <w:sz w:val="24"/>
                <w:szCs w:val="24"/>
                <w:u w:val="none"/>
                <w:lang w:val="en-US" w:eastAsia="zh-CN"/>
              </w:rPr>
            </w:pPr>
            <w:r>
              <w:rPr>
                <w:rFonts w:hint="eastAsia" w:ascii="宋体" w:hAnsi="宋体" w:eastAsia="宋体" w:cs="宋体"/>
                <w:i w:val="0"/>
                <w:color w:val="000000"/>
                <w:kern w:val="0"/>
                <w:sz w:val="24"/>
                <w:szCs w:val="24"/>
                <w:u w:val="none"/>
                <w:lang w:val="en-US" w:eastAsia="zh-CN" w:bidi="ar"/>
              </w:rPr>
              <w:t>联系电话</w:t>
            </w:r>
          </w:p>
        </w:tc>
        <w:tc>
          <w:tcPr>
            <w:tcW w:w="23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i w:val="0"/>
                <w:color w:val="0000FF"/>
                <w:sz w:val="24"/>
                <w:szCs w:val="24"/>
                <w:u w:val="none"/>
                <w:lang w:val="en-US" w:eastAsia="zh-CN"/>
              </w:rPr>
            </w:pPr>
          </w:p>
        </w:tc>
      </w:tr>
      <w:tr>
        <w:tblPrEx>
          <w:tblCellMar>
            <w:top w:w="0" w:type="dxa"/>
            <w:left w:w="0" w:type="dxa"/>
            <w:bottom w:w="0" w:type="dxa"/>
            <w:right w:w="0" w:type="dxa"/>
          </w:tblCellMar>
        </w:tblPrEx>
        <w:trPr>
          <w:trHeight w:val="430"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毕业学校</w:t>
            </w:r>
          </w:p>
        </w:tc>
        <w:tc>
          <w:tcPr>
            <w:tcW w:w="2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i w:val="0"/>
                <w:color w:val="0000FF"/>
                <w:sz w:val="24"/>
                <w:szCs w:val="24"/>
                <w:u w:val="none"/>
                <w:lang w:val="en-US" w:eastAsia="zh-CN"/>
              </w:rPr>
            </w:pPr>
            <w:r>
              <w:rPr>
                <w:rFonts w:hint="eastAsia" w:ascii="宋体" w:hAnsi="宋体" w:eastAsia="宋体" w:cs="宋体"/>
                <w:b/>
                <w:bCs/>
                <w:i w:val="0"/>
                <w:color w:val="0000FF"/>
                <w:sz w:val="24"/>
                <w:szCs w:val="24"/>
                <w:u w:val="none"/>
                <w:lang w:val="en-US" w:eastAsia="zh-CN"/>
              </w:rPr>
              <w:t xml:space="preserve"> </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FF"/>
                <w:sz w:val="24"/>
                <w:szCs w:val="24"/>
                <w:u w:val="none"/>
                <w:lang w:val="en-US" w:eastAsia="zh-CN"/>
              </w:rPr>
            </w:pPr>
            <w:r>
              <w:rPr>
                <w:rFonts w:hint="eastAsia" w:ascii="宋体" w:hAnsi="宋体" w:eastAsia="宋体" w:cs="宋体"/>
                <w:b/>
                <w:bCs/>
                <w:i w:val="0"/>
                <w:color w:val="0000FF"/>
                <w:sz w:val="24"/>
                <w:szCs w:val="24"/>
                <w:u w:val="none"/>
                <w:lang w:val="en-US" w:eastAsia="zh-CN"/>
              </w:rPr>
              <w:t>毕业学历</w:t>
            </w:r>
          </w:p>
        </w:tc>
        <w:tc>
          <w:tcPr>
            <w:tcW w:w="23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i w:val="0"/>
                <w:color w:val="0000FF"/>
                <w:sz w:val="24"/>
                <w:szCs w:val="24"/>
                <w:u w:val="none"/>
                <w:lang w:val="en-US" w:eastAsia="zh-CN"/>
              </w:rPr>
            </w:pPr>
          </w:p>
        </w:tc>
      </w:tr>
      <w:tr>
        <w:tblPrEx>
          <w:tblCellMar>
            <w:top w:w="0" w:type="dxa"/>
            <w:left w:w="0" w:type="dxa"/>
            <w:bottom w:w="0" w:type="dxa"/>
            <w:right w:w="0" w:type="dxa"/>
          </w:tblCellMar>
        </w:tblPrEx>
        <w:trPr>
          <w:trHeight w:val="829"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毕业时间</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（发证日期）</w:t>
            </w:r>
          </w:p>
        </w:tc>
        <w:tc>
          <w:tcPr>
            <w:tcW w:w="2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bCs/>
                <w:i w:val="0"/>
                <w:color w:val="0000FF"/>
                <w:sz w:val="24"/>
                <w:szCs w:val="24"/>
                <w:u w:val="none"/>
                <w:lang w:val="en-US" w:eastAsia="zh-CN"/>
              </w:rPr>
            </w:pPr>
            <w:r>
              <w:rPr>
                <w:rFonts w:hint="eastAsia" w:ascii="宋体" w:hAnsi="宋体" w:eastAsia="宋体" w:cs="宋体"/>
                <w:b/>
                <w:bCs/>
                <w:i w:val="0"/>
                <w:color w:val="0000FF"/>
                <w:sz w:val="24"/>
                <w:szCs w:val="24"/>
                <w:u w:val="none"/>
                <w:lang w:val="en-US" w:eastAsia="zh-CN"/>
              </w:rPr>
              <w:t>20  年  月</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bCs/>
                <w:i w:val="0"/>
                <w:color w:val="0000FF"/>
                <w:sz w:val="24"/>
                <w:szCs w:val="24"/>
                <w:u w:val="none"/>
                <w:lang w:val="en-US" w:eastAsia="zh-CN"/>
              </w:rPr>
            </w:pPr>
            <w:r>
              <w:rPr>
                <w:rFonts w:hint="eastAsia" w:ascii="宋体" w:hAnsi="宋体" w:eastAsia="宋体" w:cs="宋体"/>
                <w:i w:val="0"/>
                <w:color w:val="000000"/>
                <w:kern w:val="0"/>
                <w:sz w:val="24"/>
                <w:szCs w:val="24"/>
                <w:u w:val="none"/>
                <w:lang w:val="en-US" w:eastAsia="zh-CN" w:bidi="ar"/>
              </w:rPr>
              <w:t>参加工作时间</w:t>
            </w:r>
          </w:p>
        </w:tc>
        <w:tc>
          <w:tcPr>
            <w:tcW w:w="23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bCs/>
                <w:i w:val="0"/>
                <w:color w:val="0000FF"/>
                <w:sz w:val="24"/>
                <w:szCs w:val="24"/>
                <w:u w:val="none"/>
                <w:lang w:val="en-US" w:eastAsia="zh-CN"/>
              </w:rPr>
            </w:pPr>
            <w:r>
              <w:rPr>
                <w:rFonts w:hint="eastAsia" w:ascii="宋体" w:hAnsi="宋体" w:eastAsia="宋体" w:cs="宋体"/>
                <w:b/>
                <w:bCs/>
                <w:i w:val="0"/>
                <w:color w:val="0000FF"/>
                <w:sz w:val="24"/>
                <w:szCs w:val="24"/>
                <w:u w:val="none"/>
                <w:lang w:val="en-US" w:eastAsia="zh-CN"/>
              </w:rPr>
              <w:t>20  年  月</w:t>
            </w:r>
          </w:p>
        </w:tc>
      </w:tr>
      <w:tr>
        <w:tblPrEx>
          <w:tblCellMar>
            <w:top w:w="0" w:type="dxa"/>
            <w:left w:w="0" w:type="dxa"/>
            <w:bottom w:w="0" w:type="dxa"/>
            <w:right w:w="0" w:type="dxa"/>
          </w:tblCellMar>
        </w:tblPrEx>
        <w:trPr>
          <w:trHeight w:val="430"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现工作单位全称</w:t>
            </w:r>
          </w:p>
        </w:tc>
        <w:tc>
          <w:tcPr>
            <w:tcW w:w="70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i w:val="0"/>
                <w:color w:val="0000FF"/>
                <w:sz w:val="24"/>
                <w:szCs w:val="24"/>
                <w:u w:val="none"/>
                <w:lang w:val="en-US" w:eastAsia="zh-CN"/>
              </w:rPr>
            </w:pPr>
            <w:r>
              <w:rPr>
                <w:rFonts w:hint="eastAsia" w:ascii="宋体" w:hAnsi="宋体" w:eastAsia="宋体" w:cs="宋体"/>
                <w:b/>
                <w:bCs/>
                <w:i w:val="0"/>
                <w:color w:val="0000FF"/>
                <w:sz w:val="24"/>
                <w:szCs w:val="24"/>
                <w:u w:val="none"/>
                <w:lang w:val="en-US" w:eastAsia="zh-CN"/>
              </w:rPr>
              <w:t xml:space="preserve"> </w:t>
            </w:r>
          </w:p>
        </w:tc>
      </w:tr>
      <w:tr>
        <w:tblPrEx>
          <w:tblCellMar>
            <w:top w:w="0" w:type="dxa"/>
            <w:left w:w="0" w:type="dxa"/>
            <w:bottom w:w="0" w:type="dxa"/>
            <w:right w:w="0" w:type="dxa"/>
          </w:tblCellMar>
        </w:tblPrEx>
        <w:trPr>
          <w:trHeight w:val="430"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现工作详细地址</w:t>
            </w:r>
          </w:p>
        </w:tc>
        <w:tc>
          <w:tcPr>
            <w:tcW w:w="70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i w:val="0"/>
                <w:color w:val="0000FF"/>
                <w:sz w:val="24"/>
                <w:szCs w:val="24"/>
                <w:u w:val="none"/>
                <w:lang w:val="en-US" w:eastAsia="zh-CN"/>
              </w:rPr>
            </w:pPr>
            <w:r>
              <w:rPr>
                <w:rFonts w:hint="eastAsia" w:ascii="宋体" w:hAnsi="宋体" w:eastAsia="宋体" w:cs="宋体"/>
                <w:b/>
                <w:bCs/>
                <w:i w:val="0"/>
                <w:color w:val="0000FF"/>
                <w:sz w:val="24"/>
                <w:szCs w:val="24"/>
                <w:u w:val="none"/>
                <w:lang w:val="en-US" w:eastAsia="zh-CN"/>
              </w:rPr>
              <w:t xml:space="preserve"> </w:t>
            </w:r>
          </w:p>
        </w:tc>
      </w:tr>
      <w:tr>
        <w:tblPrEx>
          <w:tblCellMar>
            <w:top w:w="0" w:type="dxa"/>
            <w:left w:w="0" w:type="dxa"/>
            <w:bottom w:w="0" w:type="dxa"/>
            <w:right w:w="0" w:type="dxa"/>
          </w:tblCellMar>
        </w:tblPrEx>
        <w:trPr>
          <w:trHeight w:val="2985"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FF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毕业后</w:t>
            </w:r>
            <w:r>
              <w:rPr>
                <w:rFonts w:hint="eastAsia" w:ascii="宋体" w:hAnsi="宋体" w:eastAsia="宋体" w:cs="宋体"/>
                <w:b/>
                <w:bCs/>
                <w:i w:val="0"/>
                <w:color w:val="FF0000"/>
                <w:kern w:val="0"/>
                <w:sz w:val="24"/>
                <w:szCs w:val="24"/>
                <w:u w:val="none"/>
                <w:lang w:val="en-US" w:eastAsia="zh-CN" w:bidi="ar"/>
              </w:rPr>
              <w:t>前3年</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基层工作岗位</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（请按时间段顺序在其他材料提供相应的调令通知文件）</w:t>
            </w:r>
          </w:p>
        </w:tc>
        <w:tc>
          <w:tcPr>
            <w:tcW w:w="70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XXXX年XX月－XX年XX月，工作地点是XX省XX市XX县区XX乡XX村，工作岗位是XXXX。具体工作内容有：……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XXXX年XX月－XX年XX月，在XX省XX市XX县区XX乡XX村，具体工作岗位是：XXXX。具体工作内容是：……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XXXX年XX月－XX年XX月，在XX省XX市XX县区XX乡XX村，具体工作岗位是：XXXX。具体工作内容是：……</w:t>
            </w:r>
          </w:p>
        </w:tc>
      </w:tr>
      <w:tr>
        <w:tblPrEx>
          <w:tblCellMar>
            <w:top w:w="0" w:type="dxa"/>
            <w:left w:w="0" w:type="dxa"/>
            <w:bottom w:w="0" w:type="dxa"/>
            <w:right w:w="0" w:type="dxa"/>
          </w:tblCellMar>
        </w:tblPrEx>
        <w:trPr>
          <w:trHeight w:val="1827"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社保缴纳单位</w:t>
            </w:r>
          </w:p>
        </w:tc>
        <w:tc>
          <w:tcPr>
            <w:tcW w:w="70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240" w:firstLineChars="100"/>
              <w:jc w:val="left"/>
              <w:textAlignment w:val="center"/>
              <w:rPr>
                <w:rStyle w:val="16"/>
                <w:rFonts w:hint="default"/>
                <w:lang w:val="en-US" w:eastAsia="zh-CN" w:bidi="ar"/>
              </w:rPr>
            </w:pPr>
            <w:r>
              <w:rPr>
                <w:rStyle w:val="16"/>
                <w:lang w:val="en-US" w:eastAsia="zh-CN" w:bidi="ar"/>
              </w:rPr>
              <w:t>工作第一年（</w:t>
            </w:r>
            <w:r>
              <w:rPr>
                <w:rStyle w:val="16"/>
                <w:rFonts w:hint="eastAsia"/>
                <w:lang w:val="en-US" w:eastAsia="zh-CN" w:bidi="ar"/>
              </w:rPr>
              <w:t>XX年</w:t>
            </w:r>
            <w:r>
              <w:rPr>
                <w:rStyle w:val="16"/>
                <w:lang w:val="en-US" w:eastAsia="zh-CN" w:bidi="ar"/>
              </w:rPr>
              <w:t>）：</w:t>
            </w:r>
            <w:r>
              <w:rPr>
                <w:rStyle w:val="16"/>
                <w:rFonts w:hint="eastAsia"/>
                <w:lang w:val="en-US" w:eastAsia="zh-CN" w:bidi="ar"/>
              </w:rPr>
              <w:t>XX单位</w:t>
            </w:r>
          </w:p>
          <w:p>
            <w:pPr>
              <w:keepNext w:val="0"/>
              <w:keepLines w:val="0"/>
              <w:widowControl/>
              <w:suppressLineNumbers w:val="0"/>
              <w:spacing w:line="360" w:lineRule="auto"/>
              <w:ind w:firstLine="240" w:firstLineChars="100"/>
              <w:jc w:val="left"/>
              <w:textAlignment w:val="center"/>
              <w:rPr>
                <w:rStyle w:val="16"/>
                <w:rFonts w:hint="default"/>
                <w:lang w:val="en-US" w:eastAsia="zh-CN" w:bidi="ar"/>
              </w:rPr>
            </w:pPr>
            <w:r>
              <w:rPr>
                <w:rStyle w:val="16"/>
                <w:lang w:val="en-US" w:eastAsia="zh-CN" w:bidi="ar"/>
              </w:rPr>
              <w:t>工作第二年（</w:t>
            </w:r>
            <w:r>
              <w:rPr>
                <w:rStyle w:val="16"/>
                <w:rFonts w:hint="eastAsia"/>
                <w:lang w:val="en-US" w:eastAsia="zh-CN" w:bidi="ar"/>
              </w:rPr>
              <w:t>XX年</w:t>
            </w:r>
            <w:r>
              <w:rPr>
                <w:rStyle w:val="16"/>
                <w:lang w:val="en-US" w:eastAsia="zh-CN" w:bidi="ar"/>
              </w:rPr>
              <w:t>）：</w:t>
            </w:r>
            <w:r>
              <w:rPr>
                <w:rStyle w:val="16"/>
                <w:rFonts w:hint="eastAsia"/>
                <w:lang w:val="en-US" w:eastAsia="zh-CN" w:bidi="ar"/>
              </w:rPr>
              <w:t>XX单位</w:t>
            </w:r>
          </w:p>
          <w:p>
            <w:pPr>
              <w:keepNext w:val="0"/>
              <w:keepLines w:val="0"/>
              <w:widowControl/>
              <w:suppressLineNumbers w:val="0"/>
              <w:spacing w:line="360" w:lineRule="auto"/>
              <w:ind w:firstLine="240" w:firstLineChars="100"/>
              <w:jc w:val="left"/>
              <w:textAlignment w:val="center"/>
              <w:rPr>
                <w:rStyle w:val="16"/>
                <w:rFonts w:hint="default"/>
                <w:lang w:val="en-US" w:eastAsia="zh-CN" w:bidi="ar"/>
              </w:rPr>
            </w:pPr>
            <w:r>
              <w:rPr>
                <w:rStyle w:val="16"/>
                <w:lang w:val="en-US" w:eastAsia="zh-CN" w:bidi="ar"/>
              </w:rPr>
              <w:t>工作第三年（</w:t>
            </w:r>
            <w:r>
              <w:rPr>
                <w:rStyle w:val="16"/>
                <w:rFonts w:hint="eastAsia"/>
                <w:lang w:val="en-US" w:eastAsia="zh-CN" w:bidi="ar"/>
              </w:rPr>
              <w:t>XX年</w:t>
            </w:r>
            <w:r>
              <w:rPr>
                <w:rStyle w:val="16"/>
                <w:lang w:val="en-US" w:eastAsia="zh-CN" w:bidi="ar"/>
              </w:rPr>
              <w:t>）：</w:t>
            </w:r>
            <w:r>
              <w:rPr>
                <w:rStyle w:val="16"/>
                <w:rFonts w:hint="eastAsia"/>
                <w:lang w:val="en-US" w:eastAsia="zh-CN" w:bidi="ar"/>
              </w:rPr>
              <w:t>XX单位</w:t>
            </w:r>
          </w:p>
        </w:tc>
      </w:tr>
      <w:tr>
        <w:tblPrEx>
          <w:tblCellMar>
            <w:top w:w="0" w:type="dxa"/>
            <w:left w:w="0" w:type="dxa"/>
            <w:bottom w:w="0" w:type="dxa"/>
            <w:right w:w="0" w:type="dxa"/>
          </w:tblCellMar>
        </w:tblPrEx>
        <w:trPr>
          <w:trHeight w:val="3409" w:hRule="atLeast"/>
        </w:trPr>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工作单位意见并盖章</w:t>
            </w:r>
          </w:p>
        </w:tc>
        <w:tc>
          <w:tcPr>
            <w:tcW w:w="70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60" w:lineRule="auto"/>
              <w:ind w:firstLine="241" w:firstLineChars="100"/>
              <w:jc w:val="left"/>
              <w:textAlignment w:val="center"/>
              <w:rPr>
                <w:rStyle w:val="16"/>
                <w:lang w:val="en-US" w:eastAsia="zh-CN" w:bidi="ar"/>
              </w:rPr>
            </w:pPr>
            <w:r>
              <w:rPr>
                <w:rStyle w:val="17"/>
                <w:b/>
                <w:bCs/>
                <w:sz w:val="24"/>
                <w:szCs w:val="24"/>
                <w:lang w:val="en-US" w:eastAsia="zh-CN" w:bidi="ar"/>
              </w:rPr>
              <w:t>经审核，该同志从毕业当年起三年内的工作地点和工作岗位工种情况属实，符合政策规定的基层一线艰苦工作岗位，本单位、本人愿承担出具证明应负的相应法律责任。</w:t>
            </w:r>
            <w:r>
              <w:rPr>
                <w:rStyle w:val="16"/>
                <w:lang w:val="en-US" w:eastAsia="zh-CN" w:bidi="ar"/>
              </w:rPr>
              <w:br w:type="textWrapping"/>
            </w:r>
            <w:r>
              <w:rPr>
                <w:rStyle w:val="16"/>
                <w:lang w:val="en-US" w:eastAsia="zh-CN" w:bidi="ar"/>
              </w:rPr>
              <w:t xml:space="preserve">  </w:t>
            </w:r>
            <w:r>
              <w:rPr>
                <w:rStyle w:val="16"/>
                <w:lang w:val="en-US" w:eastAsia="zh-CN" w:bidi="ar"/>
              </w:rPr>
              <w:br w:type="textWrapping"/>
            </w:r>
            <w:r>
              <w:rPr>
                <w:rStyle w:val="16"/>
                <w:rFonts w:hint="eastAsia"/>
                <w:lang w:val="en-US" w:eastAsia="zh-CN" w:bidi="ar"/>
              </w:rPr>
              <w:t xml:space="preserve">  </w:t>
            </w:r>
            <w:r>
              <w:rPr>
                <w:rStyle w:val="16"/>
                <w:lang w:val="en-US" w:eastAsia="zh-CN" w:bidi="ar"/>
              </w:rPr>
              <w:t xml:space="preserve">负责人签名：  </w:t>
            </w:r>
            <w:r>
              <w:rPr>
                <w:rStyle w:val="16"/>
                <w:rFonts w:hint="eastAsia"/>
                <w:lang w:val="en-US" w:eastAsia="zh-CN" w:bidi="ar"/>
              </w:rPr>
              <w:t xml:space="preserve">                   </w:t>
            </w:r>
            <w:r>
              <w:rPr>
                <w:rStyle w:val="16"/>
                <w:lang w:val="en-US" w:eastAsia="zh-CN" w:bidi="ar"/>
              </w:rPr>
              <w:t xml:space="preserve">（现单位公章）         </w:t>
            </w:r>
          </w:p>
          <w:p>
            <w:pPr>
              <w:keepNext w:val="0"/>
              <w:keepLines w:val="0"/>
              <w:widowControl/>
              <w:suppressLineNumbers w:val="0"/>
              <w:spacing w:line="360" w:lineRule="auto"/>
              <w:ind w:firstLine="240" w:firstLineChars="100"/>
              <w:jc w:val="left"/>
              <w:textAlignment w:val="center"/>
              <w:rPr>
                <w:rFonts w:hint="eastAsia" w:ascii="宋体" w:hAnsi="宋体" w:eastAsia="宋体" w:cs="宋体"/>
                <w:i w:val="0"/>
                <w:color w:val="000000"/>
                <w:sz w:val="36"/>
                <w:szCs w:val="36"/>
                <w:u w:val="none"/>
              </w:rPr>
            </w:pPr>
            <w:r>
              <w:rPr>
                <w:rStyle w:val="16"/>
                <w:lang w:val="en-US" w:eastAsia="zh-CN" w:bidi="ar"/>
              </w:rPr>
              <w:t xml:space="preserve">负责人联系电话：         </w:t>
            </w:r>
            <w:r>
              <w:rPr>
                <w:rStyle w:val="16"/>
                <w:rFonts w:hint="eastAsia"/>
                <w:lang w:val="en-US" w:eastAsia="zh-CN" w:bidi="ar"/>
              </w:rPr>
              <w:t xml:space="preserve">       2024</w:t>
            </w:r>
            <w:r>
              <w:rPr>
                <w:rStyle w:val="16"/>
                <w:lang w:val="en-US" w:eastAsia="zh-CN" w:bidi="ar"/>
              </w:rPr>
              <w:t>年   月    日</w:t>
            </w:r>
          </w:p>
        </w:tc>
      </w:tr>
    </w:tbl>
    <w:p>
      <w:pPr>
        <w:keepNext w:val="0"/>
        <w:keepLines w:val="0"/>
        <w:widowControl/>
        <w:suppressLineNumbers w:val="0"/>
        <w:jc w:val="left"/>
        <w:textAlignment w:val="center"/>
        <w:rPr>
          <w:rFonts w:hint="eastAsia" w:ascii="宋体" w:hAnsi="宋体" w:eastAsia="宋体" w:cs="宋体"/>
          <w:i w:val="0"/>
          <w:color w:val="000000"/>
          <w:sz w:val="24"/>
          <w:szCs w:val="24"/>
          <w:u w:val="none"/>
        </w:rPr>
        <w:sectPr>
          <w:footerReference r:id="rId3" w:type="default"/>
          <w:pgSz w:w="11906" w:h="16838"/>
          <w:pgMar w:top="1701" w:right="1531" w:bottom="1474" w:left="1531" w:header="851" w:footer="992" w:gutter="0"/>
          <w:pgNumType w:fmt="decimal"/>
          <w:cols w:space="0" w:num="1"/>
          <w:rtlGutter w:val="0"/>
          <w:docGrid w:type="lines" w:linePitch="312" w:charSpace="0"/>
        </w:sectPr>
      </w:pPr>
    </w:p>
    <w:tbl>
      <w:tblPr>
        <w:tblStyle w:val="6"/>
        <w:tblW w:w="9040" w:type="dxa"/>
        <w:tblInd w:w="0" w:type="dxa"/>
        <w:tblLayout w:type="autofit"/>
        <w:tblCellMar>
          <w:top w:w="0" w:type="dxa"/>
          <w:left w:w="0" w:type="dxa"/>
          <w:bottom w:w="0" w:type="dxa"/>
          <w:right w:w="0" w:type="dxa"/>
        </w:tblCellMar>
      </w:tblPr>
      <w:tblGrid>
        <w:gridCol w:w="9040"/>
      </w:tblGrid>
      <w:tr>
        <w:tblPrEx>
          <w:tblCellMar>
            <w:top w:w="0" w:type="dxa"/>
            <w:left w:w="0" w:type="dxa"/>
            <w:bottom w:w="0" w:type="dxa"/>
            <w:right w:w="0" w:type="dxa"/>
          </w:tblCellMar>
        </w:tblPrEx>
        <w:trPr>
          <w:trHeight w:val="418" w:hRule="atLeast"/>
        </w:trPr>
        <w:tc>
          <w:tcPr>
            <w:tcW w:w="90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bl>
    <w:p>
      <w:pPr>
        <w:rPr>
          <w:sz w:val="32"/>
          <w:szCs w:val="32"/>
        </w:rPr>
      </w:pPr>
    </w:p>
    <w:sectPr>
      <w:footerReference r:id="rId4" w:type="default"/>
      <w:pgSz w:w="11906" w:h="16838"/>
      <w:pgMar w:top="1701" w:right="1531" w:bottom="147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ECF6D"/>
    <w:multiLevelType w:val="singleLevel"/>
    <w:tmpl w:val="9AAECF6D"/>
    <w:lvl w:ilvl="0" w:tentative="0">
      <w:start w:val="1"/>
      <w:numFmt w:val="decimal"/>
      <w:suff w:val="nothing"/>
      <w:lvlText w:val="（%1）"/>
      <w:lvlJc w:val="left"/>
    </w:lvl>
  </w:abstractNum>
  <w:abstractNum w:abstractNumId="1">
    <w:nsid w:val="4C982052"/>
    <w:multiLevelType w:val="multilevel"/>
    <w:tmpl w:val="4C982052"/>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NzZmZWRjZWM4ZTk4NDkwZGRmOTQ4YTg0NjlhYTUifQ=="/>
  </w:docVars>
  <w:rsids>
    <w:rsidRoot w:val="005D350F"/>
    <w:rsid w:val="0001593F"/>
    <w:rsid w:val="00025D60"/>
    <w:rsid w:val="00027F41"/>
    <w:rsid w:val="000418F1"/>
    <w:rsid w:val="00046B13"/>
    <w:rsid w:val="00082C2D"/>
    <w:rsid w:val="000A72D5"/>
    <w:rsid w:val="000C2B02"/>
    <w:rsid w:val="00110AD1"/>
    <w:rsid w:val="001144F7"/>
    <w:rsid w:val="00116128"/>
    <w:rsid w:val="00141EE7"/>
    <w:rsid w:val="001524B4"/>
    <w:rsid w:val="00162EDB"/>
    <w:rsid w:val="001642F4"/>
    <w:rsid w:val="001707CD"/>
    <w:rsid w:val="001A0934"/>
    <w:rsid w:val="001C74A3"/>
    <w:rsid w:val="001D3C4D"/>
    <w:rsid w:val="001D7768"/>
    <w:rsid w:val="001F13EB"/>
    <w:rsid w:val="00223FB7"/>
    <w:rsid w:val="00225229"/>
    <w:rsid w:val="002401F3"/>
    <w:rsid w:val="00241FA2"/>
    <w:rsid w:val="00241FF9"/>
    <w:rsid w:val="00275853"/>
    <w:rsid w:val="002A0450"/>
    <w:rsid w:val="002D5C1B"/>
    <w:rsid w:val="002D68D8"/>
    <w:rsid w:val="002F590E"/>
    <w:rsid w:val="002F6D23"/>
    <w:rsid w:val="003153BE"/>
    <w:rsid w:val="003209DC"/>
    <w:rsid w:val="00334594"/>
    <w:rsid w:val="00336519"/>
    <w:rsid w:val="00364162"/>
    <w:rsid w:val="003668D2"/>
    <w:rsid w:val="003B79DF"/>
    <w:rsid w:val="003C1C68"/>
    <w:rsid w:val="003F23DF"/>
    <w:rsid w:val="003F3AB9"/>
    <w:rsid w:val="00411900"/>
    <w:rsid w:val="00416011"/>
    <w:rsid w:val="00447F5A"/>
    <w:rsid w:val="00454DF4"/>
    <w:rsid w:val="00455BF0"/>
    <w:rsid w:val="0046256F"/>
    <w:rsid w:val="00463F4E"/>
    <w:rsid w:val="0047032D"/>
    <w:rsid w:val="004706F0"/>
    <w:rsid w:val="00475F60"/>
    <w:rsid w:val="004775D9"/>
    <w:rsid w:val="004A395A"/>
    <w:rsid w:val="004C5D90"/>
    <w:rsid w:val="004F132C"/>
    <w:rsid w:val="004F7174"/>
    <w:rsid w:val="00536BCC"/>
    <w:rsid w:val="00540F8E"/>
    <w:rsid w:val="005476CF"/>
    <w:rsid w:val="005577A6"/>
    <w:rsid w:val="00562E67"/>
    <w:rsid w:val="005A1935"/>
    <w:rsid w:val="005A3315"/>
    <w:rsid w:val="005C68DB"/>
    <w:rsid w:val="005D350F"/>
    <w:rsid w:val="005D512C"/>
    <w:rsid w:val="0062033A"/>
    <w:rsid w:val="00642252"/>
    <w:rsid w:val="006521B1"/>
    <w:rsid w:val="006628F0"/>
    <w:rsid w:val="00666886"/>
    <w:rsid w:val="00671671"/>
    <w:rsid w:val="0069187D"/>
    <w:rsid w:val="006B77F3"/>
    <w:rsid w:val="006C340D"/>
    <w:rsid w:val="007041BC"/>
    <w:rsid w:val="0070569E"/>
    <w:rsid w:val="007068D2"/>
    <w:rsid w:val="007165D0"/>
    <w:rsid w:val="00737332"/>
    <w:rsid w:val="00742C94"/>
    <w:rsid w:val="0076112D"/>
    <w:rsid w:val="00765ECF"/>
    <w:rsid w:val="00771B7D"/>
    <w:rsid w:val="00783E2F"/>
    <w:rsid w:val="00787E87"/>
    <w:rsid w:val="00791C8B"/>
    <w:rsid w:val="007B6472"/>
    <w:rsid w:val="007C76A4"/>
    <w:rsid w:val="007E6804"/>
    <w:rsid w:val="0080350B"/>
    <w:rsid w:val="008377AB"/>
    <w:rsid w:val="00847CD6"/>
    <w:rsid w:val="008D3D1B"/>
    <w:rsid w:val="008D5171"/>
    <w:rsid w:val="0093475B"/>
    <w:rsid w:val="00955B14"/>
    <w:rsid w:val="00970EC6"/>
    <w:rsid w:val="00980EF8"/>
    <w:rsid w:val="009A3620"/>
    <w:rsid w:val="009A369C"/>
    <w:rsid w:val="009B1C3F"/>
    <w:rsid w:val="009B23B6"/>
    <w:rsid w:val="009B5868"/>
    <w:rsid w:val="009C66E6"/>
    <w:rsid w:val="009F7200"/>
    <w:rsid w:val="00A427D2"/>
    <w:rsid w:val="00A45495"/>
    <w:rsid w:val="00A65371"/>
    <w:rsid w:val="00A72FB6"/>
    <w:rsid w:val="00A953E5"/>
    <w:rsid w:val="00A96E95"/>
    <w:rsid w:val="00AB57BF"/>
    <w:rsid w:val="00AC7A22"/>
    <w:rsid w:val="00AE7674"/>
    <w:rsid w:val="00B17C33"/>
    <w:rsid w:val="00B20DE5"/>
    <w:rsid w:val="00B30872"/>
    <w:rsid w:val="00B61F00"/>
    <w:rsid w:val="00B630B5"/>
    <w:rsid w:val="00B73540"/>
    <w:rsid w:val="00B86809"/>
    <w:rsid w:val="00B9601A"/>
    <w:rsid w:val="00BD387D"/>
    <w:rsid w:val="00C70025"/>
    <w:rsid w:val="00C87AAF"/>
    <w:rsid w:val="00CA4792"/>
    <w:rsid w:val="00CB4029"/>
    <w:rsid w:val="00CB4BB1"/>
    <w:rsid w:val="00CF1E0D"/>
    <w:rsid w:val="00D01297"/>
    <w:rsid w:val="00D02A32"/>
    <w:rsid w:val="00D06217"/>
    <w:rsid w:val="00D46302"/>
    <w:rsid w:val="00D540CA"/>
    <w:rsid w:val="00D63D88"/>
    <w:rsid w:val="00D63DEB"/>
    <w:rsid w:val="00D84F17"/>
    <w:rsid w:val="00D95A7C"/>
    <w:rsid w:val="00DB5609"/>
    <w:rsid w:val="00DD58C9"/>
    <w:rsid w:val="00DE7847"/>
    <w:rsid w:val="00E06968"/>
    <w:rsid w:val="00E72C91"/>
    <w:rsid w:val="00E823DB"/>
    <w:rsid w:val="00E837E0"/>
    <w:rsid w:val="00E9096C"/>
    <w:rsid w:val="00E974CE"/>
    <w:rsid w:val="00EC3E93"/>
    <w:rsid w:val="00EC6D05"/>
    <w:rsid w:val="00EF382C"/>
    <w:rsid w:val="00EF41BB"/>
    <w:rsid w:val="00F05B12"/>
    <w:rsid w:val="00F35657"/>
    <w:rsid w:val="00F47DC0"/>
    <w:rsid w:val="00F65D49"/>
    <w:rsid w:val="00F774FA"/>
    <w:rsid w:val="00FA38BE"/>
    <w:rsid w:val="05F11221"/>
    <w:rsid w:val="075B2898"/>
    <w:rsid w:val="09D80A29"/>
    <w:rsid w:val="116F1A29"/>
    <w:rsid w:val="14A8060A"/>
    <w:rsid w:val="18355BC4"/>
    <w:rsid w:val="1959247A"/>
    <w:rsid w:val="1AC16573"/>
    <w:rsid w:val="26134929"/>
    <w:rsid w:val="27B53233"/>
    <w:rsid w:val="281E6428"/>
    <w:rsid w:val="297E0B08"/>
    <w:rsid w:val="2FFB511A"/>
    <w:rsid w:val="36CA11F2"/>
    <w:rsid w:val="3B41063E"/>
    <w:rsid w:val="3D1443CB"/>
    <w:rsid w:val="3DAA23DB"/>
    <w:rsid w:val="40962182"/>
    <w:rsid w:val="45593C36"/>
    <w:rsid w:val="46786AC3"/>
    <w:rsid w:val="4C271671"/>
    <w:rsid w:val="4FB579B2"/>
    <w:rsid w:val="53D05552"/>
    <w:rsid w:val="576F0215"/>
    <w:rsid w:val="602821CF"/>
    <w:rsid w:val="67771920"/>
    <w:rsid w:val="681904FE"/>
    <w:rsid w:val="69277E93"/>
    <w:rsid w:val="6C531EBC"/>
    <w:rsid w:val="6EF22421"/>
    <w:rsid w:val="712776DC"/>
    <w:rsid w:val="74DB14EF"/>
    <w:rsid w:val="752C160D"/>
    <w:rsid w:val="77C94015"/>
    <w:rsid w:val="78B72619"/>
    <w:rsid w:val="7B7E5927"/>
    <w:rsid w:val="7CD2230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semiHidden/>
    <w:unhideWhenUsed/>
    <w:qFormat/>
    <w:uiPriority w:val="99"/>
    <w:rPr>
      <w:color w:val="800080"/>
      <w:u w:val="single"/>
    </w:rPr>
  </w:style>
  <w:style w:type="character" w:styleId="10">
    <w:name w:val="Hyperlink"/>
    <w:qFormat/>
    <w:uiPriority w:val="99"/>
    <w:rPr>
      <w:rFonts w:cs="Times New Roman"/>
      <w:color w:val="0000FF"/>
      <w:u w:val="single"/>
    </w:rPr>
  </w:style>
  <w:style w:type="character" w:customStyle="1" w:styleId="11">
    <w:name w:val="页脚 Char"/>
    <w:link w:val="4"/>
    <w:qFormat/>
    <w:locked/>
    <w:uiPriority w:val="99"/>
    <w:rPr>
      <w:rFonts w:cs="Times New Roman"/>
      <w:sz w:val="18"/>
      <w:szCs w:val="18"/>
    </w:rPr>
  </w:style>
  <w:style w:type="character" w:customStyle="1" w:styleId="12">
    <w:name w:val="页眉 Char"/>
    <w:link w:val="5"/>
    <w:qFormat/>
    <w:locked/>
    <w:uiPriority w:val="99"/>
    <w:rPr>
      <w:rFonts w:cs="Times New Roman"/>
      <w:sz w:val="18"/>
      <w:szCs w:val="18"/>
    </w:rPr>
  </w:style>
  <w:style w:type="character" w:customStyle="1" w:styleId="13">
    <w:name w:val="日期 Char"/>
    <w:basedOn w:val="8"/>
    <w:link w:val="2"/>
    <w:semiHidden/>
    <w:uiPriority w:val="99"/>
  </w:style>
  <w:style w:type="character" w:customStyle="1" w:styleId="14">
    <w:name w:val="批注框文本 Char"/>
    <w:link w:val="3"/>
    <w:semiHidden/>
    <w:qFormat/>
    <w:uiPriority w:val="99"/>
    <w:rPr>
      <w:kern w:val="2"/>
      <w:sz w:val="18"/>
      <w:szCs w:val="18"/>
    </w:rPr>
  </w:style>
  <w:style w:type="character" w:customStyle="1" w:styleId="15">
    <w:name w:val="NormalCharacter"/>
    <w:semiHidden/>
    <w:qFormat/>
    <w:uiPriority w:val="0"/>
  </w:style>
  <w:style w:type="character" w:customStyle="1" w:styleId="16">
    <w:name w:val="font11"/>
    <w:basedOn w:val="8"/>
    <w:qFormat/>
    <w:uiPriority w:val="0"/>
    <w:rPr>
      <w:rFonts w:hint="eastAsia" w:ascii="宋体" w:hAnsi="宋体" w:eastAsia="宋体" w:cs="宋体"/>
      <w:color w:val="000000"/>
      <w:sz w:val="24"/>
      <w:szCs w:val="24"/>
      <w:u w:val="none"/>
    </w:rPr>
  </w:style>
  <w:style w:type="character" w:customStyle="1" w:styleId="17">
    <w:name w:val="font51"/>
    <w:basedOn w:val="8"/>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1923</Words>
  <Characters>2100</Characters>
  <Lines>18</Lines>
  <Paragraphs>5</Paragraphs>
  <TotalTime>16</TotalTime>
  <ScaleCrop>false</ScaleCrop>
  <LinksUpToDate>false</LinksUpToDate>
  <CharactersWithSpaces>2349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2018-11-19T03:55:00Z</dcterms:created>
  <dc:creator>Administrator</dc:creator>
  <cp:lastModifiedBy>Administrator</cp:lastModifiedBy>
  <cp:lastPrinted>2024-02-04T01:29:00Z</cp:lastPrinted>
  <dcterms:modified xsi:type="dcterms:W3CDTF">2024-02-05T02:41:21Z</dcterms:modified>
  <dc:title>关于申请2018年度高校毕业生学费和</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4577BD68256D4B63952BA8550D9B434C</vt:lpwstr>
  </property>
</Properties>
</file>